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7B58" w14:textId="77777777" w:rsidR="00967C2D" w:rsidRPr="000C1E4B" w:rsidRDefault="00000000">
      <w:pPr>
        <w:spacing w:after="0" w:line="408" w:lineRule="auto"/>
        <w:ind w:left="120"/>
        <w:jc w:val="center"/>
        <w:rPr>
          <w:lang w:val="ru-RU"/>
        </w:rPr>
      </w:pPr>
      <w:bookmarkStart w:id="0" w:name="block-17346502"/>
      <w:r w:rsidRPr="000C1E4B">
        <w:rPr>
          <w:rFonts w:ascii="Times New Roman" w:hAnsi="Times New Roman"/>
          <w:b/>
          <w:color w:val="000000"/>
          <w:sz w:val="28"/>
          <w:lang w:val="ru-RU"/>
        </w:rPr>
        <w:t>МИНИСТЕРСТВО ПРОСВЕЩЕНИЯ РОССИЙСКОЙ ФЕДЕРАЦИИ</w:t>
      </w:r>
    </w:p>
    <w:p w14:paraId="57D9DEDF" w14:textId="77777777" w:rsidR="00967C2D" w:rsidRPr="000C1E4B" w:rsidRDefault="00000000">
      <w:pPr>
        <w:spacing w:after="0" w:line="408" w:lineRule="auto"/>
        <w:ind w:left="120"/>
        <w:jc w:val="center"/>
        <w:rPr>
          <w:lang w:val="ru-RU"/>
        </w:rPr>
      </w:pPr>
      <w:r w:rsidRPr="000C1E4B">
        <w:rPr>
          <w:rFonts w:ascii="Times New Roman" w:hAnsi="Times New Roman"/>
          <w:b/>
          <w:color w:val="000000"/>
          <w:sz w:val="28"/>
          <w:lang w:val="ru-RU"/>
        </w:rPr>
        <w:t>‌</w:t>
      </w:r>
      <w:bookmarkStart w:id="1" w:name="dd350587-645e-4fca-9717-dfe51fc2a1cb"/>
      <w:r w:rsidRPr="000C1E4B">
        <w:rPr>
          <w:rFonts w:ascii="Times New Roman" w:hAnsi="Times New Roman"/>
          <w:b/>
          <w:color w:val="000000"/>
          <w:sz w:val="28"/>
          <w:lang w:val="ru-RU"/>
        </w:rPr>
        <w:t>Департамент образования Еврейской автономной области</w:t>
      </w:r>
      <w:bookmarkEnd w:id="1"/>
      <w:r w:rsidRPr="000C1E4B">
        <w:rPr>
          <w:rFonts w:ascii="Times New Roman" w:hAnsi="Times New Roman"/>
          <w:b/>
          <w:color w:val="000000"/>
          <w:sz w:val="28"/>
          <w:lang w:val="ru-RU"/>
        </w:rPr>
        <w:t xml:space="preserve">‌‌ </w:t>
      </w:r>
    </w:p>
    <w:p w14:paraId="5C47ED3F" w14:textId="77777777" w:rsidR="00967C2D" w:rsidRPr="000C1E4B" w:rsidRDefault="00000000">
      <w:pPr>
        <w:spacing w:after="0" w:line="408" w:lineRule="auto"/>
        <w:ind w:left="120"/>
        <w:jc w:val="center"/>
        <w:rPr>
          <w:lang w:val="ru-RU"/>
        </w:rPr>
      </w:pPr>
      <w:r w:rsidRPr="000C1E4B">
        <w:rPr>
          <w:rFonts w:ascii="Times New Roman" w:hAnsi="Times New Roman"/>
          <w:b/>
          <w:color w:val="000000"/>
          <w:sz w:val="28"/>
          <w:lang w:val="ru-RU"/>
        </w:rPr>
        <w:t>‌</w:t>
      </w:r>
      <w:bookmarkStart w:id="2" w:name="b1f683a3-6841-4c0e-aae2-8a55e5fe7a51"/>
      <w:r w:rsidRPr="000C1E4B">
        <w:rPr>
          <w:rFonts w:ascii="Times New Roman" w:hAnsi="Times New Roman"/>
          <w:b/>
          <w:color w:val="000000"/>
          <w:sz w:val="28"/>
          <w:lang w:val="ru-RU"/>
        </w:rPr>
        <w:t xml:space="preserve">Управление образования Смидовичского муниципального района </w:t>
      </w:r>
      <w:bookmarkEnd w:id="2"/>
      <w:r w:rsidRPr="000C1E4B">
        <w:rPr>
          <w:rFonts w:ascii="Times New Roman" w:hAnsi="Times New Roman"/>
          <w:b/>
          <w:color w:val="000000"/>
          <w:sz w:val="28"/>
          <w:lang w:val="ru-RU"/>
        </w:rPr>
        <w:t>‌</w:t>
      </w:r>
      <w:r w:rsidRPr="000C1E4B">
        <w:rPr>
          <w:rFonts w:ascii="Times New Roman" w:hAnsi="Times New Roman"/>
          <w:color w:val="000000"/>
          <w:sz w:val="28"/>
          <w:lang w:val="ru-RU"/>
        </w:rPr>
        <w:t>​</w:t>
      </w:r>
    </w:p>
    <w:p w14:paraId="4E657ABA" w14:textId="77777777" w:rsidR="00967C2D" w:rsidRDefault="00000000">
      <w:pPr>
        <w:spacing w:after="0" w:line="408" w:lineRule="auto"/>
        <w:ind w:left="120"/>
        <w:jc w:val="center"/>
      </w:pPr>
      <w:r>
        <w:rPr>
          <w:rFonts w:ascii="Times New Roman" w:hAnsi="Times New Roman"/>
          <w:b/>
          <w:color w:val="000000"/>
          <w:sz w:val="28"/>
        </w:rPr>
        <w:t xml:space="preserve">МБОУ СОШ №18 п. </w:t>
      </w:r>
      <w:proofErr w:type="spellStart"/>
      <w:r>
        <w:rPr>
          <w:rFonts w:ascii="Times New Roman" w:hAnsi="Times New Roman"/>
          <w:b/>
          <w:color w:val="000000"/>
          <w:sz w:val="28"/>
        </w:rPr>
        <w:t>Приамурский</w:t>
      </w:r>
      <w:proofErr w:type="spellEnd"/>
    </w:p>
    <w:p w14:paraId="2622208A" w14:textId="77777777" w:rsidR="00967C2D" w:rsidRDefault="00967C2D">
      <w:pPr>
        <w:spacing w:after="0"/>
        <w:ind w:left="120"/>
      </w:pPr>
    </w:p>
    <w:p w14:paraId="0647285A" w14:textId="77777777" w:rsidR="00967C2D" w:rsidRDefault="00967C2D">
      <w:pPr>
        <w:spacing w:after="0"/>
        <w:ind w:left="120"/>
      </w:pPr>
    </w:p>
    <w:p w14:paraId="72E3AC7B" w14:textId="77777777" w:rsidR="00967C2D" w:rsidRDefault="00967C2D">
      <w:pPr>
        <w:spacing w:after="0"/>
        <w:ind w:left="120"/>
      </w:pPr>
    </w:p>
    <w:p w14:paraId="235CD5D5" w14:textId="77777777" w:rsidR="00967C2D" w:rsidRDefault="00967C2D">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1F6AD75D" w14:textId="77777777" w:rsidTr="000D4161">
        <w:tc>
          <w:tcPr>
            <w:tcW w:w="3114" w:type="dxa"/>
          </w:tcPr>
          <w:p w14:paraId="3B841CA1"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564B1491"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1960F4D7"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79DA0BE"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Долгова Н.Н.</w:t>
            </w:r>
          </w:p>
          <w:p w14:paraId="01B302D4" w14:textId="77777777" w:rsidR="00000000" w:rsidRPr="0040209D" w:rsidRDefault="00000000" w:rsidP="000C1E4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4B802FF2"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0FBC21D9"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3F6B3E86"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104A7978"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Ребизова М.М.</w:t>
            </w:r>
          </w:p>
          <w:p w14:paraId="0EB28716" w14:textId="77777777" w:rsidR="00000000" w:rsidRPr="0040209D" w:rsidRDefault="00000000" w:rsidP="000C1E4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1F51794"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29678A2"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14:paraId="419EC009"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239E34E"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Семёнова И.А.</w:t>
            </w:r>
          </w:p>
          <w:p w14:paraId="01D1C623" w14:textId="77777777"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7AAD2EE"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0D4D3FD" w14:textId="77777777" w:rsidR="00967C2D" w:rsidRDefault="00967C2D">
      <w:pPr>
        <w:spacing w:after="0"/>
        <w:ind w:left="120"/>
      </w:pPr>
    </w:p>
    <w:p w14:paraId="5FD57C81" w14:textId="77777777" w:rsidR="00967C2D" w:rsidRDefault="00000000">
      <w:pPr>
        <w:spacing w:after="0"/>
        <w:ind w:left="120"/>
      </w:pPr>
      <w:r>
        <w:rPr>
          <w:rFonts w:ascii="Times New Roman" w:hAnsi="Times New Roman"/>
          <w:color w:val="000000"/>
          <w:sz w:val="28"/>
        </w:rPr>
        <w:t>‌</w:t>
      </w:r>
    </w:p>
    <w:p w14:paraId="1C165AC6" w14:textId="77777777" w:rsidR="00967C2D" w:rsidRDefault="00967C2D">
      <w:pPr>
        <w:spacing w:after="0"/>
        <w:ind w:left="120"/>
      </w:pPr>
    </w:p>
    <w:p w14:paraId="20A525B7" w14:textId="77777777" w:rsidR="00967C2D" w:rsidRDefault="00967C2D">
      <w:pPr>
        <w:spacing w:after="0"/>
        <w:ind w:left="120"/>
      </w:pPr>
    </w:p>
    <w:p w14:paraId="7AA49167" w14:textId="77777777" w:rsidR="00967C2D" w:rsidRDefault="00967C2D">
      <w:pPr>
        <w:spacing w:after="0"/>
        <w:ind w:left="120"/>
      </w:pPr>
    </w:p>
    <w:p w14:paraId="166B17E7" w14:textId="77777777" w:rsidR="00967C2D" w:rsidRDefault="00000000">
      <w:pPr>
        <w:spacing w:after="0" w:line="408" w:lineRule="auto"/>
        <w:ind w:left="120"/>
        <w:jc w:val="center"/>
      </w:pPr>
      <w:r>
        <w:rPr>
          <w:rFonts w:ascii="Times New Roman" w:hAnsi="Times New Roman"/>
          <w:b/>
          <w:color w:val="000000"/>
          <w:sz w:val="28"/>
        </w:rPr>
        <w:t>РАБОЧАЯ ПРОГРАММА</w:t>
      </w:r>
    </w:p>
    <w:p w14:paraId="565C599A" w14:textId="77777777" w:rsidR="00967C2D" w:rsidRDefault="00967C2D">
      <w:pPr>
        <w:spacing w:after="0"/>
        <w:ind w:left="120"/>
        <w:jc w:val="center"/>
      </w:pPr>
    </w:p>
    <w:p w14:paraId="2FE645EF" w14:textId="77777777" w:rsidR="00967C2D" w:rsidRPr="000C1E4B" w:rsidRDefault="00000000">
      <w:pPr>
        <w:spacing w:after="0" w:line="408" w:lineRule="auto"/>
        <w:ind w:left="120"/>
        <w:jc w:val="center"/>
        <w:rPr>
          <w:lang w:val="ru-RU"/>
        </w:rPr>
      </w:pPr>
      <w:r w:rsidRPr="000C1E4B">
        <w:rPr>
          <w:rFonts w:ascii="Times New Roman" w:hAnsi="Times New Roman"/>
          <w:b/>
          <w:color w:val="000000"/>
          <w:sz w:val="28"/>
          <w:lang w:val="ru-RU"/>
        </w:rPr>
        <w:t>учебного предмета «Литература»</w:t>
      </w:r>
    </w:p>
    <w:p w14:paraId="3015A543" w14:textId="7BD01677" w:rsidR="00967C2D" w:rsidRPr="000C1E4B" w:rsidRDefault="00000000">
      <w:pPr>
        <w:spacing w:after="0" w:line="408" w:lineRule="auto"/>
        <w:ind w:left="120"/>
        <w:jc w:val="center"/>
        <w:rPr>
          <w:lang w:val="ru-RU"/>
        </w:rPr>
      </w:pPr>
      <w:r w:rsidRPr="000C1E4B">
        <w:rPr>
          <w:rFonts w:ascii="Times New Roman" w:hAnsi="Times New Roman"/>
          <w:color w:val="000000"/>
          <w:sz w:val="28"/>
          <w:lang w:val="ru-RU"/>
        </w:rPr>
        <w:t>для обучающихся 11 класс</w:t>
      </w:r>
      <w:r w:rsidR="000C1E4B">
        <w:rPr>
          <w:rFonts w:ascii="Times New Roman" w:hAnsi="Times New Roman"/>
          <w:color w:val="000000"/>
          <w:sz w:val="28"/>
          <w:lang w:val="ru-RU"/>
        </w:rPr>
        <w:t>а</w:t>
      </w:r>
      <w:r w:rsidRPr="000C1E4B">
        <w:rPr>
          <w:rFonts w:ascii="Times New Roman" w:hAnsi="Times New Roman"/>
          <w:color w:val="000000"/>
          <w:sz w:val="28"/>
          <w:lang w:val="ru-RU"/>
        </w:rPr>
        <w:t xml:space="preserve"> </w:t>
      </w:r>
    </w:p>
    <w:p w14:paraId="4971C119" w14:textId="77777777" w:rsidR="00967C2D" w:rsidRPr="000C1E4B" w:rsidRDefault="00967C2D">
      <w:pPr>
        <w:spacing w:after="0"/>
        <w:ind w:left="120"/>
        <w:jc w:val="center"/>
        <w:rPr>
          <w:lang w:val="ru-RU"/>
        </w:rPr>
      </w:pPr>
    </w:p>
    <w:p w14:paraId="2C09BA0B" w14:textId="77777777" w:rsidR="00967C2D" w:rsidRPr="000C1E4B" w:rsidRDefault="00967C2D">
      <w:pPr>
        <w:spacing w:after="0"/>
        <w:ind w:left="120"/>
        <w:jc w:val="center"/>
        <w:rPr>
          <w:lang w:val="ru-RU"/>
        </w:rPr>
      </w:pPr>
    </w:p>
    <w:p w14:paraId="0C33094C" w14:textId="77777777" w:rsidR="00967C2D" w:rsidRPr="000C1E4B" w:rsidRDefault="00967C2D">
      <w:pPr>
        <w:spacing w:after="0"/>
        <w:ind w:left="120"/>
        <w:jc w:val="center"/>
        <w:rPr>
          <w:lang w:val="ru-RU"/>
        </w:rPr>
      </w:pPr>
    </w:p>
    <w:p w14:paraId="1CF85F29" w14:textId="77777777" w:rsidR="00967C2D" w:rsidRPr="000C1E4B" w:rsidRDefault="00967C2D">
      <w:pPr>
        <w:spacing w:after="0"/>
        <w:ind w:left="120"/>
        <w:jc w:val="center"/>
        <w:rPr>
          <w:lang w:val="ru-RU"/>
        </w:rPr>
      </w:pPr>
    </w:p>
    <w:p w14:paraId="7F67645C" w14:textId="77777777" w:rsidR="00967C2D" w:rsidRPr="000C1E4B" w:rsidRDefault="00967C2D">
      <w:pPr>
        <w:spacing w:after="0"/>
        <w:ind w:left="120"/>
        <w:jc w:val="center"/>
        <w:rPr>
          <w:lang w:val="ru-RU"/>
        </w:rPr>
      </w:pPr>
    </w:p>
    <w:p w14:paraId="3C820DAA" w14:textId="77777777" w:rsidR="00967C2D" w:rsidRPr="000C1E4B" w:rsidRDefault="00967C2D">
      <w:pPr>
        <w:spacing w:after="0"/>
        <w:ind w:left="120"/>
        <w:jc w:val="center"/>
        <w:rPr>
          <w:lang w:val="ru-RU"/>
        </w:rPr>
      </w:pPr>
    </w:p>
    <w:p w14:paraId="6453107E" w14:textId="77777777" w:rsidR="00967C2D" w:rsidRPr="000C1E4B" w:rsidRDefault="00967C2D">
      <w:pPr>
        <w:spacing w:after="0"/>
        <w:ind w:left="120"/>
        <w:jc w:val="center"/>
        <w:rPr>
          <w:lang w:val="ru-RU"/>
        </w:rPr>
      </w:pPr>
    </w:p>
    <w:p w14:paraId="61AC9487" w14:textId="77777777" w:rsidR="00967C2D" w:rsidRPr="000C1E4B" w:rsidRDefault="00967C2D">
      <w:pPr>
        <w:spacing w:after="0"/>
        <w:ind w:left="120"/>
        <w:jc w:val="center"/>
        <w:rPr>
          <w:lang w:val="ru-RU"/>
        </w:rPr>
      </w:pPr>
    </w:p>
    <w:p w14:paraId="34CAE851" w14:textId="77777777" w:rsidR="00967C2D" w:rsidRPr="000C1E4B" w:rsidRDefault="00967C2D">
      <w:pPr>
        <w:spacing w:after="0"/>
        <w:ind w:left="120"/>
        <w:jc w:val="center"/>
        <w:rPr>
          <w:lang w:val="ru-RU"/>
        </w:rPr>
      </w:pPr>
    </w:p>
    <w:p w14:paraId="673F4D21" w14:textId="77777777" w:rsidR="00967C2D" w:rsidRPr="000C1E4B" w:rsidRDefault="00967C2D">
      <w:pPr>
        <w:spacing w:after="0"/>
        <w:ind w:left="120"/>
        <w:jc w:val="center"/>
        <w:rPr>
          <w:lang w:val="ru-RU"/>
        </w:rPr>
      </w:pPr>
    </w:p>
    <w:p w14:paraId="027EE5CD" w14:textId="77777777" w:rsidR="00967C2D" w:rsidRPr="000C1E4B" w:rsidRDefault="00967C2D">
      <w:pPr>
        <w:spacing w:after="0"/>
        <w:ind w:left="120"/>
        <w:jc w:val="center"/>
        <w:rPr>
          <w:lang w:val="ru-RU"/>
        </w:rPr>
      </w:pPr>
    </w:p>
    <w:p w14:paraId="594291C8" w14:textId="77777777" w:rsidR="00967C2D" w:rsidRDefault="00967C2D">
      <w:pPr>
        <w:spacing w:after="0"/>
        <w:ind w:left="120"/>
        <w:jc w:val="center"/>
        <w:rPr>
          <w:lang w:val="ru-RU"/>
        </w:rPr>
      </w:pPr>
    </w:p>
    <w:p w14:paraId="0F2CEF16" w14:textId="77777777" w:rsidR="000C1E4B" w:rsidRPr="000C1E4B" w:rsidRDefault="000C1E4B">
      <w:pPr>
        <w:spacing w:after="0"/>
        <w:ind w:left="120"/>
        <w:jc w:val="center"/>
        <w:rPr>
          <w:lang w:val="ru-RU"/>
        </w:rPr>
      </w:pPr>
    </w:p>
    <w:p w14:paraId="20BD16D3" w14:textId="77777777" w:rsidR="000C1E4B" w:rsidRDefault="00000000" w:rsidP="000C1E4B">
      <w:pPr>
        <w:spacing w:after="0"/>
        <w:ind w:left="120"/>
        <w:jc w:val="center"/>
        <w:rPr>
          <w:rFonts w:ascii="Times New Roman" w:hAnsi="Times New Roman"/>
          <w:color w:val="000000"/>
          <w:sz w:val="28"/>
          <w:lang w:val="ru-RU"/>
        </w:rPr>
      </w:pPr>
      <w:r w:rsidRPr="000C1E4B">
        <w:rPr>
          <w:rFonts w:ascii="Times New Roman" w:hAnsi="Times New Roman"/>
          <w:color w:val="000000"/>
          <w:sz w:val="28"/>
          <w:lang w:val="ru-RU"/>
        </w:rPr>
        <w:t>​</w:t>
      </w:r>
      <w:bookmarkStart w:id="3" w:name="8458b4ee-a00e-40a0-8883-17f4d0e32868"/>
      <w:r w:rsidRPr="000C1E4B">
        <w:rPr>
          <w:rFonts w:ascii="Times New Roman" w:hAnsi="Times New Roman"/>
          <w:b/>
          <w:color w:val="000000"/>
          <w:sz w:val="28"/>
          <w:lang w:val="ru-RU"/>
        </w:rPr>
        <w:t>посёлок Приамурский</w:t>
      </w:r>
      <w:bookmarkEnd w:id="3"/>
      <w:r w:rsidRPr="000C1E4B">
        <w:rPr>
          <w:rFonts w:ascii="Times New Roman" w:hAnsi="Times New Roman"/>
          <w:b/>
          <w:color w:val="000000"/>
          <w:sz w:val="28"/>
          <w:lang w:val="ru-RU"/>
        </w:rPr>
        <w:t xml:space="preserve">‌ </w:t>
      </w:r>
      <w:bookmarkStart w:id="4" w:name="44f9f75c-29dc-4f89-a20c-deed2ee945c4"/>
      <w:r w:rsidRPr="000C1E4B">
        <w:rPr>
          <w:rFonts w:ascii="Times New Roman" w:hAnsi="Times New Roman"/>
          <w:b/>
          <w:color w:val="000000"/>
          <w:sz w:val="28"/>
          <w:lang w:val="ru-RU"/>
        </w:rPr>
        <w:t>2023</w:t>
      </w:r>
      <w:bookmarkEnd w:id="4"/>
      <w:r w:rsidRPr="000C1E4B">
        <w:rPr>
          <w:rFonts w:ascii="Times New Roman" w:hAnsi="Times New Roman"/>
          <w:b/>
          <w:color w:val="000000"/>
          <w:sz w:val="28"/>
          <w:lang w:val="ru-RU"/>
        </w:rPr>
        <w:t>‌</w:t>
      </w:r>
      <w:r w:rsidRPr="000C1E4B">
        <w:rPr>
          <w:rFonts w:ascii="Times New Roman" w:hAnsi="Times New Roman"/>
          <w:color w:val="000000"/>
          <w:sz w:val="28"/>
          <w:lang w:val="ru-RU"/>
        </w:rPr>
        <w:t>​</w:t>
      </w:r>
      <w:bookmarkStart w:id="5" w:name="block-17346507"/>
      <w:bookmarkEnd w:id="0"/>
    </w:p>
    <w:p w14:paraId="4B1399B9" w14:textId="77777777" w:rsidR="000C1E4B" w:rsidRDefault="000C1E4B" w:rsidP="000C1E4B">
      <w:pPr>
        <w:spacing w:after="0"/>
        <w:ind w:left="120"/>
        <w:jc w:val="center"/>
        <w:rPr>
          <w:rFonts w:ascii="Times New Roman" w:hAnsi="Times New Roman"/>
          <w:color w:val="000000"/>
          <w:sz w:val="28"/>
          <w:lang w:val="ru-RU"/>
        </w:rPr>
      </w:pPr>
    </w:p>
    <w:p w14:paraId="0F8FD88B" w14:textId="112171B3" w:rsidR="00967C2D" w:rsidRPr="000C1E4B" w:rsidRDefault="00000000" w:rsidP="000C1E4B">
      <w:pPr>
        <w:spacing w:after="0"/>
        <w:ind w:left="120"/>
        <w:jc w:val="center"/>
        <w:rPr>
          <w:lang w:val="ru-RU"/>
        </w:rPr>
      </w:pPr>
      <w:r w:rsidRPr="000C1E4B">
        <w:rPr>
          <w:rFonts w:ascii="Times New Roman" w:hAnsi="Times New Roman"/>
          <w:b/>
          <w:color w:val="000000"/>
          <w:sz w:val="28"/>
          <w:lang w:val="ru-RU"/>
        </w:rPr>
        <w:t>ПОЯСНИТЕЛЬНАЯ ЗАПИСКА</w:t>
      </w:r>
    </w:p>
    <w:p w14:paraId="1C72F33D" w14:textId="77777777" w:rsidR="00967C2D" w:rsidRPr="000C1E4B" w:rsidRDefault="00967C2D">
      <w:pPr>
        <w:spacing w:after="0"/>
        <w:ind w:left="120"/>
        <w:rPr>
          <w:lang w:val="ru-RU"/>
        </w:rPr>
      </w:pPr>
    </w:p>
    <w:p w14:paraId="00EA1B1E"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301F0AF7" w14:textId="77777777" w:rsidR="00967C2D" w:rsidRPr="000C1E4B" w:rsidRDefault="00000000">
      <w:pPr>
        <w:spacing w:after="0"/>
        <w:ind w:firstLine="600"/>
        <w:rPr>
          <w:lang w:val="ru-RU"/>
        </w:rPr>
      </w:pPr>
      <w:r w:rsidRPr="000C1E4B">
        <w:rPr>
          <w:rFonts w:ascii="Times New Roman" w:hAnsi="Times New Roman"/>
          <w:b/>
          <w:color w:val="000000"/>
          <w:sz w:val="28"/>
          <w:lang w:val="ru-RU"/>
        </w:rPr>
        <w:t>​</w:t>
      </w:r>
    </w:p>
    <w:p w14:paraId="31F480FF" w14:textId="77777777" w:rsidR="00967C2D" w:rsidRPr="000C1E4B" w:rsidRDefault="00000000">
      <w:pPr>
        <w:spacing w:after="0"/>
        <w:ind w:left="120"/>
        <w:rPr>
          <w:lang w:val="ru-RU"/>
        </w:rPr>
      </w:pPr>
      <w:r w:rsidRPr="000C1E4B">
        <w:rPr>
          <w:rFonts w:ascii="Times New Roman" w:hAnsi="Times New Roman"/>
          <w:b/>
          <w:color w:val="000000"/>
          <w:sz w:val="28"/>
          <w:lang w:val="ru-RU"/>
        </w:rPr>
        <w:t>ОБЩАЯ ХАРАКТЕРИСТИКА УЧЕБНОГО ПРЕДМЕТА «ЛИТЕРАТУРА»</w:t>
      </w:r>
    </w:p>
    <w:p w14:paraId="0C057EC2" w14:textId="77777777" w:rsidR="00967C2D" w:rsidRPr="000C1E4B" w:rsidRDefault="00967C2D">
      <w:pPr>
        <w:spacing w:after="0"/>
        <w:ind w:left="120"/>
        <w:rPr>
          <w:lang w:val="ru-RU"/>
        </w:rPr>
      </w:pPr>
    </w:p>
    <w:p w14:paraId="49DC9894"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2ED63B86"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0C1E4B">
        <w:rPr>
          <w:rFonts w:ascii="Times New Roman" w:hAnsi="Times New Roman"/>
          <w:color w:val="000000"/>
          <w:sz w:val="28"/>
          <w:lang w:val="ru-RU"/>
        </w:rPr>
        <w:t>Х – начала ХХ</w:t>
      </w:r>
      <w:r>
        <w:rPr>
          <w:rFonts w:ascii="Times New Roman" w:hAnsi="Times New Roman"/>
          <w:color w:val="000000"/>
          <w:sz w:val="28"/>
        </w:rPr>
        <w:t>I</w:t>
      </w:r>
      <w:r w:rsidRPr="000C1E4B">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6BB64610"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C1E4B">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4AAAD178"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0C1E4B">
        <w:rPr>
          <w:rFonts w:ascii="Times New Roman" w:hAnsi="Times New Roman"/>
          <w:color w:val="000000"/>
          <w:sz w:val="28"/>
          <w:lang w:val="ru-RU"/>
        </w:rPr>
        <w:t>Х – начала ХХ</w:t>
      </w:r>
      <w:r>
        <w:rPr>
          <w:rFonts w:ascii="Times New Roman" w:hAnsi="Times New Roman"/>
          <w:color w:val="000000"/>
          <w:sz w:val="28"/>
        </w:rPr>
        <w:t>I</w:t>
      </w:r>
      <w:r w:rsidRPr="000C1E4B">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1632B39A"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3220C79B"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2E9642AD" w14:textId="77777777" w:rsidR="00967C2D" w:rsidRPr="000C1E4B" w:rsidRDefault="00000000">
      <w:pPr>
        <w:spacing w:after="0"/>
        <w:ind w:left="120"/>
        <w:rPr>
          <w:lang w:val="ru-RU"/>
        </w:rPr>
      </w:pPr>
      <w:r w:rsidRPr="000C1E4B">
        <w:rPr>
          <w:rFonts w:ascii="Times New Roman" w:hAnsi="Times New Roman"/>
          <w:b/>
          <w:color w:val="000000"/>
          <w:sz w:val="28"/>
          <w:lang w:val="ru-RU"/>
        </w:rPr>
        <w:t>ЦЕЛИ ИЗУЧЕНИЯ УЧЕБНОГО ПРЕДМЕТА «ЛИТЕРАТУРА»</w:t>
      </w:r>
    </w:p>
    <w:p w14:paraId="5588B79F" w14:textId="77777777" w:rsidR="00967C2D" w:rsidRPr="000C1E4B" w:rsidRDefault="00967C2D">
      <w:pPr>
        <w:spacing w:after="0"/>
        <w:ind w:left="120"/>
        <w:jc w:val="center"/>
        <w:rPr>
          <w:lang w:val="ru-RU"/>
        </w:rPr>
      </w:pPr>
    </w:p>
    <w:p w14:paraId="78F92141"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Цели изучения предмета «Литература» в средней школе состоят:</w:t>
      </w:r>
    </w:p>
    <w:p w14:paraId="087DBA4B"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5A609680"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467AA2BD"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69C1F84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515E06BE"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0C1E4B">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C1E4B">
        <w:rPr>
          <w:rFonts w:ascii="Times New Roman" w:hAnsi="Times New Roman"/>
          <w:color w:val="000000"/>
          <w:sz w:val="28"/>
          <w:lang w:val="ru-RU"/>
        </w:rPr>
        <w:t>Х – начала ХХ</w:t>
      </w:r>
      <w:r>
        <w:rPr>
          <w:rFonts w:ascii="Times New Roman" w:hAnsi="Times New Roman"/>
          <w:color w:val="000000"/>
          <w:sz w:val="28"/>
        </w:rPr>
        <w:t>I</w:t>
      </w:r>
      <w:r w:rsidRPr="000C1E4B">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1F359026"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64E7D59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Задачи, связанные с воспитанием читательских качеств </w:t>
      </w:r>
      <w:r w:rsidRPr="000C1E4B">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C1E4B">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2CF94517"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0C1E4B">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71DC5147" w14:textId="77777777" w:rsidR="00967C2D" w:rsidRPr="000C1E4B" w:rsidRDefault="00000000">
      <w:pPr>
        <w:spacing w:after="0"/>
        <w:ind w:left="120"/>
        <w:rPr>
          <w:lang w:val="ru-RU"/>
        </w:rPr>
      </w:pPr>
      <w:r w:rsidRPr="000C1E4B">
        <w:rPr>
          <w:rFonts w:ascii="Times New Roman" w:hAnsi="Times New Roman"/>
          <w:b/>
          <w:color w:val="000000"/>
          <w:sz w:val="28"/>
          <w:lang w:val="ru-RU"/>
        </w:rPr>
        <w:t>МЕСТО УЧЕБНОГО ПРЕДМЕТА «ЛИТЕРАТУРА» В УЧЕБНОМ ПЛАНЕ</w:t>
      </w:r>
    </w:p>
    <w:p w14:paraId="2C270D66" w14:textId="77777777" w:rsidR="00967C2D" w:rsidRPr="000C1E4B" w:rsidRDefault="00000000">
      <w:pPr>
        <w:spacing w:after="0"/>
        <w:ind w:left="120"/>
        <w:jc w:val="both"/>
        <w:rPr>
          <w:lang w:val="ru-RU"/>
        </w:rPr>
      </w:pPr>
      <w:r w:rsidRPr="000C1E4B">
        <w:rPr>
          <w:rFonts w:ascii="Times New Roman" w:hAnsi="Times New Roman"/>
          <w:color w:val="000000"/>
          <w:sz w:val="28"/>
          <w:lang w:val="ru-RU"/>
        </w:rPr>
        <w:t>​</w:t>
      </w:r>
    </w:p>
    <w:p w14:paraId="7139DE97"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541D2D35" w14:textId="77777777" w:rsidR="00967C2D" w:rsidRPr="000C1E4B" w:rsidRDefault="00967C2D">
      <w:pPr>
        <w:rPr>
          <w:lang w:val="ru-RU"/>
        </w:rPr>
        <w:sectPr w:rsidR="00967C2D" w:rsidRPr="000C1E4B">
          <w:pgSz w:w="11906" w:h="16383"/>
          <w:pgMar w:top="1134" w:right="850" w:bottom="1134" w:left="1701" w:header="720" w:footer="720" w:gutter="0"/>
          <w:cols w:space="720"/>
        </w:sectPr>
      </w:pPr>
    </w:p>
    <w:p w14:paraId="7E5C28E3" w14:textId="77777777" w:rsidR="00967C2D" w:rsidRPr="000C1E4B" w:rsidRDefault="00000000">
      <w:pPr>
        <w:spacing w:after="0"/>
        <w:ind w:left="120"/>
        <w:rPr>
          <w:lang w:val="ru-RU"/>
        </w:rPr>
      </w:pPr>
      <w:bookmarkStart w:id="6" w:name="block-17346505"/>
      <w:bookmarkEnd w:id="5"/>
      <w:r w:rsidRPr="000C1E4B">
        <w:rPr>
          <w:rFonts w:ascii="Times New Roman" w:hAnsi="Times New Roman"/>
          <w:b/>
          <w:color w:val="000000"/>
          <w:sz w:val="28"/>
          <w:lang w:val="ru-RU"/>
        </w:rPr>
        <w:lastRenderedPageBreak/>
        <w:t xml:space="preserve">СОДЕРЖАНИЕ УЧЕБНОГО ПРЕДМЕТА «ЛИТЕРАТУРА» </w:t>
      </w:r>
    </w:p>
    <w:p w14:paraId="6B505F57" w14:textId="1C97C908" w:rsidR="000C1E4B" w:rsidRPr="000C1E4B" w:rsidRDefault="00000000" w:rsidP="000C1E4B">
      <w:pPr>
        <w:jc w:val="center"/>
        <w:rPr>
          <w:rFonts w:ascii="Times New Roman" w:eastAsia="Times New Roman" w:hAnsi="Times New Roman" w:cs="Times New Roman"/>
          <w:b/>
          <w:sz w:val="32"/>
          <w:szCs w:val="32"/>
          <w:lang w:val="ru-RU" w:eastAsia="ru-RU"/>
        </w:rPr>
      </w:pPr>
      <w:r w:rsidRPr="000C1E4B">
        <w:rPr>
          <w:rFonts w:ascii="Times New Roman" w:hAnsi="Times New Roman"/>
          <w:b/>
          <w:color w:val="000000"/>
          <w:sz w:val="28"/>
          <w:lang w:val="ru-RU"/>
        </w:rPr>
        <w:t>​</w:t>
      </w:r>
      <w:r w:rsidR="000C1E4B" w:rsidRPr="000C1E4B">
        <w:rPr>
          <w:rFonts w:ascii="Times New Roman" w:eastAsia="Times New Roman" w:hAnsi="Times New Roman" w:cs="Times New Roman"/>
          <w:b/>
          <w:sz w:val="32"/>
          <w:szCs w:val="32"/>
          <w:lang w:val="ru-RU" w:eastAsia="ru-RU"/>
        </w:rPr>
        <w:t xml:space="preserve"> </w:t>
      </w:r>
      <w:r w:rsidR="000C1E4B" w:rsidRPr="000C1E4B">
        <w:rPr>
          <w:rFonts w:ascii="Times New Roman" w:eastAsia="Times New Roman" w:hAnsi="Times New Roman" w:cs="Times New Roman"/>
          <w:b/>
          <w:sz w:val="32"/>
          <w:szCs w:val="32"/>
          <w:lang w:val="ru-RU" w:eastAsia="ru-RU"/>
        </w:rPr>
        <w:t>СОДЕРЖАНИЕ УЧЕБНОГО КУРСА</w:t>
      </w:r>
    </w:p>
    <w:p w14:paraId="056678F5" w14:textId="77777777" w:rsidR="000C1E4B" w:rsidRPr="000C1E4B" w:rsidRDefault="000C1E4B" w:rsidP="000C1E4B">
      <w:pPr>
        <w:spacing w:after="0" w:line="240" w:lineRule="auto"/>
        <w:jc w:val="both"/>
        <w:rPr>
          <w:rFonts w:ascii="Times New Roman" w:eastAsia="Times New Roman" w:hAnsi="Times New Roman" w:cs="Times New Roman"/>
          <w:b/>
          <w:sz w:val="24"/>
          <w:szCs w:val="24"/>
          <w:lang w:val="ru-RU" w:eastAsia="ru-RU"/>
        </w:rPr>
      </w:pPr>
    </w:p>
    <w:p w14:paraId="473AF54B" w14:textId="77777777" w:rsidR="000C1E4B" w:rsidRPr="000C1E4B" w:rsidRDefault="000C1E4B" w:rsidP="000C1E4B">
      <w:pPr>
        <w:spacing w:after="0" w:line="240" w:lineRule="auto"/>
        <w:ind w:left="360"/>
        <w:jc w:val="center"/>
        <w:rPr>
          <w:rFonts w:ascii="Times New Roman" w:eastAsia="Times New Roman" w:hAnsi="Times New Roman" w:cs="Times New Roman"/>
          <w:b/>
          <w:sz w:val="28"/>
          <w:szCs w:val="24"/>
          <w:lang w:val="ru-RU" w:eastAsia="ru-RU"/>
        </w:rPr>
      </w:pPr>
      <w:r w:rsidRPr="000C1E4B">
        <w:rPr>
          <w:rFonts w:ascii="Times New Roman" w:eastAsia="Times New Roman" w:hAnsi="Times New Roman" w:cs="Times New Roman"/>
          <w:b/>
          <w:sz w:val="28"/>
          <w:szCs w:val="24"/>
          <w:lang w:val="ru-RU" w:eastAsia="ru-RU"/>
        </w:rPr>
        <w:t>Введение</w:t>
      </w:r>
    </w:p>
    <w:p w14:paraId="3BE1111E" w14:textId="77777777" w:rsidR="000C1E4B" w:rsidRPr="000C1E4B" w:rsidRDefault="000C1E4B" w:rsidP="000C1E4B">
      <w:pPr>
        <w:spacing w:after="0" w:line="240" w:lineRule="auto"/>
        <w:ind w:left="360"/>
        <w:rPr>
          <w:rFonts w:ascii="Times New Roman" w:eastAsia="Times New Roman" w:hAnsi="Times New Roman" w:cs="Times New Roman"/>
          <w:sz w:val="28"/>
          <w:szCs w:val="24"/>
          <w:lang w:val="ru-RU" w:eastAsia="ru-RU"/>
        </w:rPr>
      </w:pPr>
      <w:r w:rsidRPr="000C1E4B">
        <w:rPr>
          <w:rFonts w:ascii="Times New Roman" w:eastAsia="Times New Roman" w:hAnsi="Times New Roman" w:cs="Times New Roman"/>
          <w:sz w:val="28"/>
          <w:szCs w:val="24"/>
          <w:lang w:val="ru-RU" w:eastAsia="ru-RU"/>
        </w:rPr>
        <w:t xml:space="preserve"> Русская литература в контексте мировой художественной культуры 20 столетия. </w:t>
      </w:r>
    </w:p>
    <w:p w14:paraId="445A81B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Литература и глобальные исторические потрясения в судьбе России в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w:t>
      </w:r>
    </w:p>
    <w:p w14:paraId="5F2E3C50"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 xml:space="preserve">Литература начала </w:t>
      </w:r>
      <w:r w:rsidRPr="000C1E4B">
        <w:rPr>
          <w:rFonts w:ascii="Times New Roman" w:eastAsia="Times New Roman" w:hAnsi="Times New Roman" w:cs="Times New Roman"/>
          <w:b/>
          <w:bCs/>
          <w:color w:val="000000"/>
          <w:sz w:val="28"/>
          <w:szCs w:val="28"/>
          <w:lang w:eastAsia="ru-RU"/>
        </w:rPr>
        <w:t>XX</w:t>
      </w:r>
      <w:r w:rsidRPr="000C1E4B">
        <w:rPr>
          <w:rFonts w:ascii="Times New Roman" w:eastAsia="Times New Roman" w:hAnsi="Times New Roman" w:cs="Times New Roman"/>
          <w:b/>
          <w:bCs/>
          <w:color w:val="000000"/>
          <w:sz w:val="28"/>
          <w:szCs w:val="28"/>
          <w:lang w:val="ru-RU" w:eastAsia="ru-RU"/>
        </w:rPr>
        <w:t xml:space="preserve"> века</w:t>
      </w:r>
    </w:p>
    <w:p w14:paraId="0BCCC12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14:paraId="491B9558"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 xml:space="preserve">Писатели-реалисты начала </w:t>
      </w:r>
      <w:r w:rsidRPr="000C1E4B">
        <w:rPr>
          <w:rFonts w:ascii="Times New Roman" w:eastAsia="Times New Roman" w:hAnsi="Times New Roman" w:cs="Times New Roman"/>
          <w:b/>
          <w:bCs/>
          <w:color w:val="000000"/>
          <w:sz w:val="28"/>
          <w:szCs w:val="28"/>
          <w:lang w:eastAsia="ru-RU"/>
        </w:rPr>
        <w:t>XX</w:t>
      </w:r>
      <w:r w:rsidRPr="000C1E4B">
        <w:rPr>
          <w:rFonts w:ascii="Times New Roman" w:eastAsia="Times New Roman" w:hAnsi="Times New Roman" w:cs="Times New Roman"/>
          <w:b/>
          <w:bCs/>
          <w:color w:val="000000"/>
          <w:sz w:val="28"/>
          <w:szCs w:val="28"/>
          <w:lang w:val="ru-RU" w:eastAsia="ru-RU"/>
        </w:rPr>
        <w:t xml:space="preserve"> века</w:t>
      </w:r>
    </w:p>
    <w:p w14:paraId="423D1B1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Иван </w:t>
      </w:r>
      <w:r w:rsidRPr="000C1E4B">
        <w:rPr>
          <w:rFonts w:ascii="Times New Roman" w:eastAsia="Times New Roman" w:hAnsi="Times New Roman" w:cs="Times New Roman"/>
          <w:color w:val="000000"/>
          <w:sz w:val="28"/>
          <w:szCs w:val="28"/>
          <w:lang w:val="ru-RU" w:eastAsia="ru-RU"/>
        </w:rPr>
        <w:t xml:space="preserve">Алексеевич Бунин. Жизнь и творчество (Обзор.) </w:t>
      </w:r>
    </w:p>
    <w:p w14:paraId="3D44740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iCs/>
          <w:color w:val="000000"/>
          <w:sz w:val="28"/>
          <w:szCs w:val="28"/>
          <w:lang w:val="ru-RU" w:eastAsia="ru-RU"/>
        </w:rPr>
        <w:t>«Крещенская ночь», «Собака», «Одиночество».</w:t>
      </w:r>
      <w:r w:rsidRPr="000C1E4B">
        <w:rPr>
          <w:rFonts w:ascii="Times New Roman" w:eastAsia="Times New Roman" w:hAnsi="Times New Roman" w:cs="Times New Roman"/>
          <w:i/>
          <w:iCs/>
          <w:color w:val="000000"/>
          <w:sz w:val="28"/>
          <w:szCs w:val="28"/>
          <w:lang w:val="ru-RU" w:eastAsia="ru-RU"/>
        </w:rPr>
        <w:t xml:space="preserve"> </w:t>
      </w:r>
    </w:p>
    <w:p w14:paraId="06241F5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14:paraId="32D3FF10"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Рассказы: </w:t>
      </w:r>
      <w:r w:rsidRPr="000C1E4B">
        <w:rPr>
          <w:rFonts w:ascii="Times New Roman" w:eastAsia="Times New Roman" w:hAnsi="Times New Roman" w:cs="Times New Roman"/>
          <w:iCs/>
          <w:color w:val="000000"/>
          <w:sz w:val="28"/>
          <w:szCs w:val="28"/>
          <w:lang w:val="ru-RU" w:eastAsia="ru-RU"/>
        </w:rPr>
        <w:t>«Господин из Сан-Франциско», «Чистый понедельник»,</w:t>
      </w:r>
      <w:r w:rsidRPr="000C1E4B">
        <w:rPr>
          <w:rFonts w:ascii="Times New Roman" w:eastAsia="Times New Roman" w:hAnsi="Times New Roman" w:cs="Times New Roman"/>
          <w:sz w:val="28"/>
          <w:szCs w:val="28"/>
          <w:lang w:val="ru-RU" w:eastAsia="ru-RU"/>
        </w:rPr>
        <w:t xml:space="preserve"> «Антоновские</w:t>
      </w:r>
      <w:r w:rsidRPr="000C1E4B">
        <w:rPr>
          <w:rFonts w:ascii="Times New Roman" w:eastAsia="Times New Roman" w:hAnsi="Times New Roman" w:cs="Times New Roman"/>
          <w:i/>
          <w:sz w:val="28"/>
          <w:szCs w:val="28"/>
          <w:lang w:val="ru-RU" w:eastAsia="ru-RU"/>
        </w:rPr>
        <w:t xml:space="preserve"> </w:t>
      </w:r>
      <w:r w:rsidRPr="000C1E4B">
        <w:rPr>
          <w:rFonts w:ascii="Times New Roman" w:eastAsia="Times New Roman" w:hAnsi="Times New Roman" w:cs="Times New Roman"/>
          <w:sz w:val="28"/>
          <w:szCs w:val="28"/>
          <w:lang w:val="ru-RU" w:eastAsia="ru-RU"/>
        </w:rPr>
        <w:t>яблоки», «Солнечный удар».</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r w:rsidRPr="000C1E4B">
        <w:rPr>
          <w:rFonts w:ascii="Times New Roman" w:eastAsia="Times New Roman" w:hAnsi="Times New Roman" w:cs="Times New Roman"/>
          <w:sz w:val="28"/>
          <w:szCs w:val="28"/>
          <w:lang w:val="ru-RU" w:eastAsia="ru-RU"/>
        </w:rPr>
        <w:t>Своеобразие художественной манеры писателя.</w:t>
      </w:r>
    </w:p>
    <w:p w14:paraId="09ECDF3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Психологизм пейзажа в художественной литературе. Рассказ (углубление представлений).</w:t>
      </w:r>
    </w:p>
    <w:p w14:paraId="5F3BB84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Александр Иванович Куприн. Жизнь и творчество. (Обзор.)</w:t>
      </w:r>
    </w:p>
    <w:p w14:paraId="1119C60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iCs/>
          <w:color w:val="000000"/>
          <w:sz w:val="28"/>
          <w:szCs w:val="28"/>
          <w:lang w:val="ru-RU" w:eastAsia="ru-RU"/>
        </w:rPr>
        <w:t>Повесть «Олеся»,</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рассказ </w:t>
      </w:r>
      <w:r w:rsidRPr="000C1E4B">
        <w:rPr>
          <w:rFonts w:ascii="Times New Roman" w:eastAsia="Times New Roman" w:hAnsi="Times New Roman" w:cs="Times New Roman"/>
          <w:iCs/>
          <w:color w:val="000000"/>
          <w:sz w:val="28"/>
          <w:szCs w:val="28"/>
          <w:lang w:val="ru-RU" w:eastAsia="ru-RU"/>
        </w:rPr>
        <w:t>«Гранатовый браслет»</w:t>
      </w:r>
      <w:r w:rsidRPr="000C1E4B">
        <w:rPr>
          <w:rFonts w:ascii="Times New Roman" w:eastAsia="Times New Roman" w:hAnsi="Times New Roman" w:cs="Times New Roman"/>
          <w:color w:val="000000"/>
          <w:sz w:val="28"/>
          <w:szCs w:val="28"/>
          <w:lang w:val="ru-RU" w:eastAsia="ru-RU"/>
        </w:rPr>
        <w:t xml:space="preserve">. Поэтическое изображение природы в повести «Олеся», богатство духовного мира героини. Мечты </w:t>
      </w:r>
      <w:r w:rsidRPr="000C1E4B">
        <w:rPr>
          <w:rFonts w:ascii="Times New Roman" w:eastAsia="Times New Roman" w:hAnsi="Times New Roman" w:cs="Times New Roman"/>
          <w:color w:val="000000"/>
          <w:sz w:val="28"/>
          <w:szCs w:val="28"/>
          <w:lang w:val="ru-RU" w:eastAsia="ru-RU"/>
        </w:rPr>
        <w:lastRenderedPageBreak/>
        <w:t xml:space="preserve">Олеси и реальная жизнь деревни и ее обитателей. Толстовские традиции в прозе Куприна. Любовь как высшая ценность мира в рассказе «Гранатовый браслет». Трагическая история любви </w:t>
      </w:r>
      <w:proofErr w:type="spellStart"/>
      <w:r w:rsidRPr="000C1E4B">
        <w:rPr>
          <w:rFonts w:ascii="Times New Roman" w:eastAsia="Times New Roman" w:hAnsi="Times New Roman" w:cs="Times New Roman"/>
          <w:color w:val="000000"/>
          <w:sz w:val="28"/>
          <w:szCs w:val="28"/>
          <w:lang w:val="ru-RU" w:eastAsia="ru-RU"/>
        </w:rPr>
        <w:t>Желткова</w:t>
      </w:r>
      <w:proofErr w:type="spellEnd"/>
      <w:r w:rsidRPr="000C1E4B">
        <w:rPr>
          <w:rFonts w:ascii="Times New Roman" w:eastAsia="Times New Roman" w:hAnsi="Times New Roman" w:cs="Times New Roman"/>
          <w:color w:val="000000"/>
          <w:sz w:val="28"/>
          <w:szCs w:val="28"/>
          <w:lang w:val="ru-RU" w:eastAsia="ru-RU"/>
        </w:rPr>
        <w:t xml:space="preserve">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14:paraId="24CEB78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Сюжет и фабула эпического произведения (углубление представлений).</w:t>
      </w:r>
    </w:p>
    <w:p w14:paraId="2963D71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Максим </w:t>
      </w:r>
      <w:r w:rsidRPr="000C1E4B">
        <w:rPr>
          <w:rFonts w:ascii="Times New Roman" w:eastAsia="Times New Roman" w:hAnsi="Times New Roman" w:cs="Times New Roman"/>
          <w:bCs/>
          <w:color w:val="000000"/>
          <w:sz w:val="28"/>
          <w:szCs w:val="28"/>
          <w:lang w:val="ru-RU" w:eastAsia="ru-RU"/>
        </w:rPr>
        <w:t>Горький.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763E67E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Рассказ </w:t>
      </w:r>
      <w:r w:rsidRPr="000C1E4B">
        <w:rPr>
          <w:rFonts w:ascii="Times New Roman" w:eastAsia="Times New Roman" w:hAnsi="Times New Roman" w:cs="Times New Roman"/>
          <w:iCs/>
          <w:color w:val="000000"/>
          <w:sz w:val="28"/>
          <w:szCs w:val="28"/>
          <w:lang w:val="ru-RU" w:eastAsia="ru-RU"/>
        </w:rPr>
        <w:t>«Старуха Изергиль».</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w:t>
      </w:r>
      <w:proofErr w:type="spellStart"/>
      <w:r w:rsidRPr="000C1E4B">
        <w:rPr>
          <w:rFonts w:ascii="Times New Roman" w:eastAsia="Times New Roman" w:hAnsi="Times New Roman" w:cs="Times New Roman"/>
          <w:color w:val="000000"/>
          <w:sz w:val="28"/>
          <w:szCs w:val="28"/>
          <w:lang w:val="ru-RU" w:eastAsia="ru-RU"/>
        </w:rPr>
        <w:t>Ларры</w:t>
      </w:r>
      <w:proofErr w:type="spellEnd"/>
      <w:r w:rsidRPr="000C1E4B">
        <w:rPr>
          <w:rFonts w:ascii="Times New Roman" w:eastAsia="Times New Roman" w:hAnsi="Times New Roman" w:cs="Times New Roman"/>
          <w:color w:val="000000"/>
          <w:sz w:val="28"/>
          <w:szCs w:val="28"/>
          <w:lang w:val="ru-RU" w:eastAsia="ru-RU"/>
        </w:rPr>
        <w:t>. Особенности композиции рассказа «Старуха Изергиль».</w:t>
      </w:r>
    </w:p>
    <w:p w14:paraId="5325537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i/>
          <w:iCs/>
          <w:color w:val="000000"/>
          <w:sz w:val="28"/>
          <w:szCs w:val="28"/>
          <w:lang w:val="ru-RU" w:eastAsia="ru-RU"/>
        </w:rPr>
        <w:t>«</w:t>
      </w:r>
      <w:r w:rsidRPr="000C1E4B">
        <w:rPr>
          <w:rFonts w:ascii="Times New Roman" w:eastAsia="Times New Roman" w:hAnsi="Times New Roman" w:cs="Times New Roman"/>
          <w:iCs/>
          <w:color w:val="000000"/>
          <w:sz w:val="28"/>
          <w:szCs w:val="28"/>
          <w:lang w:val="ru-RU" w:eastAsia="ru-RU"/>
        </w:rPr>
        <w:t xml:space="preserve">На </w:t>
      </w:r>
      <w:r w:rsidRPr="000C1E4B">
        <w:rPr>
          <w:rFonts w:ascii="Times New Roman" w:eastAsia="Times New Roman" w:hAnsi="Times New Roman" w:cs="Times New Roman"/>
          <w:bCs/>
          <w:iCs/>
          <w:color w:val="000000"/>
          <w:sz w:val="28"/>
          <w:szCs w:val="28"/>
          <w:lang w:val="ru-RU" w:eastAsia="ru-RU"/>
        </w:rPr>
        <w:t>дне</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14:paraId="59FF3BB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Социально-философская драма как жанр драматургии (начальные представления).</w:t>
      </w:r>
    </w:p>
    <w:p w14:paraId="2FA2CCA0" w14:textId="77777777" w:rsidR="000C1E4B" w:rsidRPr="000C1E4B" w:rsidRDefault="000C1E4B" w:rsidP="000C1E4B">
      <w:pPr>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b/>
          <w:sz w:val="28"/>
          <w:szCs w:val="28"/>
          <w:lang w:val="ru-RU" w:eastAsia="ru-RU"/>
        </w:rPr>
        <w:t xml:space="preserve"> Требования к знаниям, умениям учащихся по данной теме:</w:t>
      </w:r>
    </w:p>
    <w:p w14:paraId="1390D43E" w14:textId="77777777" w:rsidR="000C1E4B" w:rsidRPr="000C1E4B" w:rsidRDefault="000C1E4B" w:rsidP="000C1E4B">
      <w:pPr>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b/>
          <w:sz w:val="28"/>
          <w:szCs w:val="28"/>
          <w:lang w:val="ru-RU" w:eastAsia="ru-RU"/>
        </w:rPr>
        <w:t>Знать:</w:t>
      </w:r>
    </w:p>
    <w:p w14:paraId="362B1841"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биографические сведения об изученных писателях;</w:t>
      </w:r>
    </w:p>
    <w:p w14:paraId="2E4E4543"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содержание произведений</w:t>
      </w:r>
    </w:p>
    <w:p w14:paraId="0BC3F867"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sz w:val="28"/>
          <w:szCs w:val="28"/>
          <w:lang w:val="ru-RU" w:eastAsia="ru-RU"/>
        </w:rPr>
        <w:t>Наизусть</w:t>
      </w:r>
      <w:r w:rsidRPr="000C1E4B">
        <w:rPr>
          <w:rFonts w:ascii="Times New Roman" w:eastAsia="Times New Roman" w:hAnsi="Times New Roman" w:cs="Times New Roman"/>
          <w:sz w:val="28"/>
          <w:szCs w:val="28"/>
          <w:lang w:val="ru-RU" w:eastAsia="ru-RU"/>
        </w:rPr>
        <w:t>:</w:t>
      </w:r>
    </w:p>
    <w:p w14:paraId="781D51D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И. А. Бунин. 2-3 стихотворения (по выбору учащихся).</w:t>
      </w:r>
    </w:p>
    <w:p w14:paraId="17D8CD4B" w14:textId="77777777" w:rsidR="000C1E4B" w:rsidRPr="000C1E4B" w:rsidRDefault="000C1E4B" w:rsidP="000C1E4B">
      <w:pPr>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b/>
          <w:sz w:val="28"/>
          <w:szCs w:val="28"/>
          <w:lang w:val="ru-RU" w:eastAsia="ru-RU"/>
        </w:rPr>
        <w:t>Уметь:</w:t>
      </w:r>
    </w:p>
    <w:p w14:paraId="73486E37"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уметь анализировать стихотворение;</w:t>
      </w:r>
    </w:p>
    <w:p w14:paraId="3CB9281F"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писать домашнее сочинение  по теме: « Вечные проблемы в произведениях И. Бунина и Куприна»</w:t>
      </w:r>
    </w:p>
    <w:p w14:paraId="2644F5B8"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b/>
          <w:color w:val="000000"/>
          <w:sz w:val="28"/>
          <w:szCs w:val="28"/>
          <w:lang w:val="ru-RU" w:eastAsia="ru-RU"/>
        </w:rPr>
        <w:t>Серебряный</w:t>
      </w:r>
      <w:r w:rsidRPr="000C1E4B">
        <w:rPr>
          <w:rFonts w:ascii="Times New Roman" w:eastAsia="Times New Roman" w:hAnsi="Times New Roman" w:cs="Times New Roman"/>
          <w:color w:val="000000"/>
          <w:sz w:val="28"/>
          <w:szCs w:val="28"/>
          <w:lang w:val="ru-RU" w:eastAsia="ru-RU"/>
        </w:rPr>
        <w:t xml:space="preserve"> </w:t>
      </w:r>
      <w:r w:rsidRPr="000C1E4B">
        <w:rPr>
          <w:rFonts w:ascii="Times New Roman" w:eastAsia="Times New Roman" w:hAnsi="Times New Roman" w:cs="Times New Roman"/>
          <w:b/>
          <w:bCs/>
          <w:color w:val="000000"/>
          <w:sz w:val="28"/>
          <w:szCs w:val="28"/>
          <w:lang w:val="ru-RU" w:eastAsia="ru-RU"/>
        </w:rPr>
        <w:t xml:space="preserve">век </w:t>
      </w:r>
      <w:r w:rsidRPr="000C1E4B">
        <w:rPr>
          <w:rFonts w:ascii="Times New Roman" w:eastAsia="Times New Roman" w:hAnsi="Times New Roman" w:cs="Times New Roman"/>
          <w:b/>
          <w:color w:val="000000"/>
          <w:sz w:val="28"/>
          <w:szCs w:val="28"/>
          <w:lang w:val="ru-RU" w:eastAsia="ru-RU"/>
        </w:rPr>
        <w:t>русской</w:t>
      </w:r>
      <w:r w:rsidRPr="000C1E4B">
        <w:rPr>
          <w:rFonts w:ascii="Times New Roman" w:eastAsia="Times New Roman" w:hAnsi="Times New Roman" w:cs="Times New Roman"/>
          <w:color w:val="000000"/>
          <w:sz w:val="28"/>
          <w:szCs w:val="28"/>
          <w:lang w:val="ru-RU" w:eastAsia="ru-RU"/>
        </w:rPr>
        <w:t xml:space="preserve"> </w:t>
      </w:r>
      <w:r w:rsidRPr="000C1E4B">
        <w:rPr>
          <w:rFonts w:ascii="Times New Roman" w:eastAsia="Times New Roman" w:hAnsi="Times New Roman" w:cs="Times New Roman"/>
          <w:b/>
          <w:color w:val="000000"/>
          <w:sz w:val="28"/>
          <w:szCs w:val="28"/>
          <w:lang w:val="ru-RU" w:eastAsia="ru-RU"/>
        </w:rPr>
        <w:t>поэзии</w:t>
      </w:r>
    </w:p>
    <w:p w14:paraId="3E93601F" w14:textId="77777777" w:rsidR="000C1E4B" w:rsidRPr="000C1E4B" w:rsidRDefault="000C1E4B" w:rsidP="000C1E4B">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Символизм</w:t>
      </w:r>
      <w:r w:rsidRPr="000C1E4B">
        <w:rPr>
          <w:rFonts w:ascii="Times New Roman" w:eastAsia="Times New Roman" w:hAnsi="Times New Roman" w:cs="Times New Roman"/>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«Старшие символисты»: Н. Минский, Д. Мережковский, 3. Гиппиус, В. Брюсов, К. Бальмонт, Ф. Сологуб.</w:t>
      </w:r>
    </w:p>
    <w:p w14:paraId="36DB5BA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color w:val="000000"/>
          <w:sz w:val="28"/>
          <w:szCs w:val="28"/>
          <w:lang w:val="ru-RU" w:eastAsia="ru-RU"/>
        </w:rPr>
        <w:t>«</w:t>
      </w:r>
      <w:proofErr w:type="spellStart"/>
      <w:r w:rsidRPr="000C1E4B">
        <w:rPr>
          <w:rFonts w:ascii="Times New Roman" w:eastAsia="Times New Roman" w:hAnsi="Times New Roman" w:cs="Times New Roman"/>
          <w:color w:val="000000"/>
          <w:sz w:val="28"/>
          <w:szCs w:val="28"/>
          <w:lang w:val="ru-RU" w:eastAsia="ru-RU"/>
        </w:rPr>
        <w:t>Младосимволисты</w:t>
      </w:r>
      <w:proofErr w:type="spellEnd"/>
      <w:r w:rsidRPr="000C1E4B">
        <w:rPr>
          <w:rFonts w:ascii="Times New Roman" w:eastAsia="Times New Roman" w:hAnsi="Times New Roman" w:cs="Times New Roman"/>
          <w:color w:val="000000"/>
          <w:sz w:val="28"/>
          <w:szCs w:val="28"/>
          <w:lang w:val="ru-RU" w:eastAsia="ru-RU"/>
        </w:rPr>
        <w:t xml:space="preserve">»: А. Белый, А. Блок, </w:t>
      </w:r>
      <w:proofErr w:type="spellStart"/>
      <w:r w:rsidRPr="000C1E4B">
        <w:rPr>
          <w:rFonts w:ascii="Times New Roman" w:eastAsia="Times New Roman" w:hAnsi="Times New Roman" w:cs="Times New Roman"/>
          <w:bCs/>
          <w:color w:val="000000"/>
          <w:sz w:val="28"/>
          <w:szCs w:val="28"/>
          <w:lang w:val="ru-RU" w:eastAsia="ru-RU"/>
        </w:rPr>
        <w:t>Вяч</w:t>
      </w:r>
      <w:proofErr w:type="spellEnd"/>
      <w:r w:rsidRPr="000C1E4B">
        <w:rPr>
          <w:rFonts w:ascii="Times New Roman" w:eastAsia="Times New Roman" w:hAnsi="Times New Roman" w:cs="Times New Roman"/>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Иванов.</w:t>
      </w:r>
    </w:p>
    <w:p w14:paraId="1858001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Влияние западноевропейской философии и поэзии на творчество русских символистов. Истоки русского символизма.</w:t>
      </w:r>
    </w:p>
    <w:p w14:paraId="0307635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Валерий Яковлевич Брюсов.</w:t>
      </w:r>
      <w:r w:rsidRPr="000C1E4B">
        <w:rPr>
          <w:rFonts w:ascii="Times New Roman" w:eastAsia="Times New Roman" w:hAnsi="Times New Roman" w:cs="Times New Roman"/>
          <w:b/>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Слово о поэте.</w:t>
      </w:r>
    </w:p>
    <w:p w14:paraId="4D79FDC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iCs/>
          <w:color w:val="000000"/>
          <w:sz w:val="28"/>
          <w:szCs w:val="28"/>
          <w:lang w:val="ru-RU" w:eastAsia="ru-RU"/>
        </w:rPr>
        <w:t>«Творчество», «Юному поэту», «Каменщик», «Грядущие гунны».</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Возможен выбор других стихотворений. Брюсов как основоположник символизма в русской поэзии. Сквозные темы поэзии </w:t>
      </w:r>
      <w:r w:rsidRPr="000C1E4B">
        <w:rPr>
          <w:rFonts w:ascii="Times New Roman" w:eastAsia="Times New Roman" w:hAnsi="Times New Roman" w:cs="Times New Roman"/>
          <w:color w:val="000000"/>
          <w:sz w:val="28"/>
          <w:szCs w:val="28"/>
          <w:lang w:val="ru-RU" w:eastAsia="ru-RU"/>
        </w:rPr>
        <w:lastRenderedPageBreak/>
        <w:t>Брюсова - урбанизм, история, смена культур, мотивы научной поэзии. Рационализм, отточенность образов и стиля.</w:t>
      </w:r>
    </w:p>
    <w:p w14:paraId="5C09B5F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Константин Дмитриевич Бальмонт. Слово о поэте. Основные темы и мотивы лирики. Музыкальность стиха. Стихотворения «Я мечтою ловил уходящие тени…», «</w:t>
      </w:r>
      <w:proofErr w:type="spellStart"/>
      <w:r w:rsidRPr="000C1E4B">
        <w:rPr>
          <w:rFonts w:ascii="Times New Roman" w:eastAsia="Times New Roman" w:hAnsi="Times New Roman" w:cs="Times New Roman"/>
          <w:color w:val="000000"/>
          <w:sz w:val="28"/>
          <w:szCs w:val="28"/>
          <w:lang w:val="ru-RU" w:eastAsia="ru-RU"/>
        </w:rPr>
        <w:t>Безглагольность</w:t>
      </w:r>
      <w:proofErr w:type="spellEnd"/>
      <w:r w:rsidRPr="000C1E4B">
        <w:rPr>
          <w:rFonts w:ascii="Times New Roman" w:eastAsia="Times New Roman" w:hAnsi="Times New Roman" w:cs="Times New Roman"/>
          <w:color w:val="000000"/>
          <w:sz w:val="28"/>
          <w:szCs w:val="28"/>
          <w:lang w:val="ru-RU" w:eastAsia="ru-RU"/>
        </w:rPr>
        <w:t xml:space="preserve">», «Я в этот мир пришёл, чтоб видеть солнце…» Поэзия как выразительница «говора стихий». Интерес к древнеславянскому фольклору </w:t>
      </w:r>
      <w:r w:rsidRPr="000C1E4B">
        <w:rPr>
          <w:rFonts w:ascii="Times New Roman" w:eastAsia="Times New Roman" w:hAnsi="Times New Roman" w:cs="Times New Roman"/>
          <w:i/>
          <w:iCs/>
          <w:color w:val="000000"/>
          <w:sz w:val="28"/>
          <w:szCs w:val="28"/>
          <w:lang w:val="ru-RU" w:eastAsia="ru-RU"/>
        </w:rPr>
        <w:t xml:space="preserve">(«Злые чары», «Жар-птица») </w:t>
      </w:r>
    </w:p>
    <w:p w14:paraId="7B96296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Андрей Белый (Б. Н. Бугаев). Слово о поэте. Стихотворения  «Раздумья», «Русь», «Родине». Тема родины. Боль и тревога за судьбу России. Восприятие революционных событий как пришествия нового Мессии.</w:t>
      </w:r>
    </w:p>
    <w:p w14:paraId="4ABE62FA" w14:textId="77777777" w:rsidR="000C1E4B" w:rsidRPr="000C1E4B" w:rsidRDefault="000C1E4B" w:rsidP="000C1E4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Акмеизм</w:t>
      </w:r>
    </w:p>
    <w:p w14:paraId="04E7EAA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Статья Н. Гумилева </w:t>
      </w:r>
      <w:r w:rsidRPr="000C1E4B">
        <w:rPr>
          <w:rFonts w:ascii="Times New Roman" w:eastAsia="Times New Roman" w:hAnsi="Times New Roman" w:cs="Times New Roman"/>
          <w:iCs/>
          <w:color w:val="000000"/>
          <w:sz w:val="28"/>
          <w:szCs w:val="28"/>
          <w:lang w:val="ru-RU" w:eastAsia="ru-RU"/>
        </w:rPr>
        <w:t>«Наследие символизма и акмеизм»</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14:paraId="5022271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Николай Степанович Гумилев.</w:t>
      </w:r>
      <w:r w:rsidRPr="000C1E4B">
        <w:rPr>
          <w:rFonts w:ascii="Times New Roman" w:eastAsia="Times New Roman" w:hAnsi="Times New Roman" w:cs="Times New Roman"/>
          <w:b/>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Слово о поэте.</w:t>
      </w:r>
    </w:p>
    <w:p w14:paraId="4941909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iCs/>
          <w:color w:val="000000"/>
          <w:sz w:val="28"/>
          <w:szCs w:val="28"/>
          <w:lang w:val="ru-RU" w:eastAsia="ru-RU"/>
        </w:rPr>
        <w:t xml:space="preserve">«Жираф», «Озеро Чад», «Старый Конквистадор», </w:t>
      </w:r>
      <w:r w:rsidRPr="000C1E4B">
        <w:rPr>
          <w:rFonts w:ascii="Times New Roman" w:eastAsia="Times New Roman" w:hAnsi="Times New Roman" w:cs="Times New Roman"/>
          <w:color w:val="000000"/>
          <w:sz w:val="28"/>
          <w:szCs w:val="28"/>
          <w:lang w:val="ru-RU" w:eastAsia="ru-RU"/>
        </w:rPr>
        <w:t xml:space="preserve">цикл </w:t>
      </w:r>
      <w:r w:rsidRPr="000C1E4B">
        <w:rPr>
          <w:rFonts w:ascii="Times New Roman" w:eastAsia="Times New Roman" w:hAnsi="Times New Roman" w:cs="Times New Roman"/>
          <w:iCs/>
          <w:color w:val="000000"/>
          <w:sz w:val="28"/>
          <w:szCs w:val="28"/>
          <w:lang w:val="ru-RU" w:eastAsia="ru-RU"/>
        </w:rPr>
        <w:t>«Капитаны», «Волшебная скрипка», «Заблудившийся трамвай»</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w:t>
      </w:r>
      <w:r w:rsidRPr="000C1E4B">
        <w:rPr>
          <w:rFonts w:ascii="Times New Roman" w:eastAsia="Times New Roman" w:hAnsi="Times New Roman" w:cs="Times New Roman"/>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Футуризм.</w:t>
      </w:r>
      <w:r w:rsidRPr="000C1E4B">
        <w:rPr>
          <w:rFonts w:ascii="Times New Roman" w:eastAsia="Times New Roman" w:hAnsi="Times New Roman" w:cs="Times New Roman"/>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Манифесты футуризма. Отрицание литературных традиций, абсолютизация самоценного, «</w:t>
      </w:r>
      <w:proofErr w:type="spellStart"/>
      <w:r w:rsidRPr="000C1E4B">
        <w:rPr>
          <w:rFonts w:ascii="Times New Roman" w:eastAsia="Times New Roman" w:hAnsi="Times New Roman" w:cs="Times New Roman"/>
          <w:color w:val="000000"/>
          <w:sz w:val="28"/>
          <w:szCs w:val="28"/>
          <w:lang w:val="ru-RU" w:eastAsia="ru-RU"/>
        </w:rPr>
        <w:t>самовитого</w:t>
      </w:r>
      <w:proofErr w:type="spellEnd"/>
      <w:r w:rsidRPr="000C1E4B">
        <w:rPr>
          <w:rFonts w:ascii="Times New Roman" w:eastAsia="Times New Roman" w:hAnsi="Times New Roman" w:cs="Times New Roman"/>
          <w:color w:val="000000"/>
          <w:sz w:val="28"/>
          <w:szCs w:val="28"/>
          <w:lang w:val="ru-RU" w:eastAsia="ru-RU"/>
        </w:rPr>
        <w:t xml:space="preserve">» слова. Урбанизм поэзии </w:t>
      </w:r>
      <w:proofErr w:type="spellStart"/>
      <w:r w:rsidRPr="000C1E4B">
        <w:rPr>
          <w:rFonts w:ascii="Times New Roman" w:eastAsia="Times New Roman" w:hAnsi="Times New Roman" w:cs="Times New Roman"/>
          <w:color w:val="000000"/>
          <w:sz w:val="28"/>
          <w:szCs w:val="28"/>
          <w:lang w:val="ru-RU" w:eastAsia="ru-RU"/>
        </w:rPr>
        <w:t>будетлян</w:t>
      </w:r>
      <w:proofErr w:type="spellEnd"/>
      <w:r w:rsidRPr="000C1E4B">
        <w:rPr>
          <w:rFonts w:ascii="Times New Roman" w:eastAsia="Times New Roman" w:hAnsi="Times New Roman" w:cs="Times New Roman"/>
          <w:color w:val="000000"/>
          <w:sz w:val="28"/>
          <w:szCs w:val="28"/>
          <w:lang w:val="ru-RU" w:eastAsia="ru-RU"/>
        </w:rPr>
        <w:t xml:space="preserve">. Группы футуристов: эгофутуристы (Игорь Северянин и др.), </w:t>
      </w:r>
      <w:proofErr w:type="spellStart"/>
      <w:r w:rsidRPr="000C1E4B">
        <w:rPr>
          <w:rFonts w:ascii="Times New Roman" w:eastAsia="Times New Roman" w:hAnsi="Times New Roman" w:cs="Times New Roman"/>
          <w:color w:val="000000"/>
          <w:sz w:val="28"/>
          <w:szCs w:val="28"/>
          <w:lang w:val="ru-RU" w:eastAsia="ru-RU"/>
        </w:rPr>
        <w:t>кубофутуристы</w:t>
      </w:r>
      <w:proofErr w:type="spellEnd"/>
      <w:r w:rsidRPr="000C1E4B">
        <w:rPr>
          <w:rFonts w:ascii="Times New Roman" w:eastAsia="Times New Roman" w:hAnsi="Times New Roman" w:cs="Times New Roman"/>
          <w:color w:val="000000"/>
          <w:sz w:val="28"/>
          <w:szCs w:val="28"/>
          <w:lang w:val="ru-RU" w:eastAsia="ru-RU"/>
        </w:rPr>
        <w:t xml:space="preserve">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w:t>
      </w:r>
    </w:p>
    <w:p w14:paraId="7353D8E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Игорь Северянин (И. В. Лотарев).</w:t>
      </w:r>
    </w:p>
    <w:p w14:paraId="72B4E1AB"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из сборников: </w:t>
      </w:r>
      <w:r w:rsidRPr="000C1E4B">
        <w:rPr>
          <w:rFonts w:ascii="Times New Roman" w:eastAsia="Times New Roman" w:hAnsi="Times New Roman" w:cs="Times New Roman"/>
          <w:bCs/>
          <w:iCs/>
          <w:color w:val="000000"/>
          <w:sz w:val="28"/>
          <w:szCs w:val="28"/>
          <w:lang w:val="ru-RU" w:eastAsia="ru-RU"/>
        </w:rPr>
        <w:t>«Громокипящий кубок», «Ананасы в шампанском», «Романтические розы», «Медальоны»</w:t>
      </w:r>
      <w:r w:rsidRPr="000C1E4B">
        <w:rPr>
          <w:rFonts w:ascii="Times New Roman" w:eastAsia="Times New Roman" w:hAnsi="Times New Roman" w:cs="Times New Roman"/>
          <w:color w:val="000000"/>
          <w:sz w:val="28"/>
          <w:szCs w:val="28"/>
          <w:lang w:val="ru-RU" w:eastAsia="ru-RU"/>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14:paraId="20424F8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Символизм. Акмеизм. Футуризм (начальные представления).</w:t>
      </w:r>
    </w:p>
    <w:p w14:paraId="2AF222B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14:paraId="2629DE0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Александр Александрович Блок.</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2F37AAC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 xml:space="preserve">«Незнакомка», «Россия», «Ночь, улица, фонарь, аптека...», «В ресторане», «Река раскинулась. Течет, грустит лениво...» </w:t>
      </w:r>
      <w:r w:rsidRPr="000C1E4B">
        <w:rPr>
          <w:rFonts w:ascii="Times New Roman" w:eastAsia="Times New Roman" w:hAnsi="Times New Roman" w:cs="Times New Roman"/>
          <w:color w:val="000000"/>
          <w:sz w:val="28"/>
          <w:szCs w:val="28"/>
          <w:lang w:val="ru-RU" w:eastAsia="ru-RU"/>
        </w:rPr>
        <w:t xml:space="preserve">(из цикла </w:t>
      </w:r>
      <w:r w:rsidRPr="000C1E4B">
        <w:rPr>
          <w:rFonts w:ascii="Times New Roman" w:eastAsia="Times New Roman" w:hAnsi="Times New Roman" w:cs="Times New Roman"/>
          <w:bCs/>
          <w:iCs/>
          <w:color w:val="000000"/>
          <w:sz w:val="28"/>
          <w:szCs w:val="28"/>
          <w:lang w:val="ru-RU" w:eastAsia="ru-RU"/>
        </w:rPr>
        <w:t xml:space="preserve">«На поле </w:t>
      </w:r>
      <w:r w:rsidRPr="000C1E4B">
        <w:rPr>
          <w:rFonts w:ascii="Times New Roman" w:eastAsia="Times New Roman" w:hAnsi="Times New Roman" w:cs="Times New Roman"/>
          <w:bCs/>
          <w:iCs/>
          <w:color w:val="000000"/>
          <w:sz w:val="28"/>
          <w:szCs w:val="28"/>
          <w:lang w:val="ru-RU" w:eastAsia="ru-RU"/>
        </w:rPr>
        <w:lastRenderedPageBreak/>
        <w:t xml:space="preserve">Куликовом»), «На железной дороге», «Вхожу я в темные храмы...», «Фабрика», «Когда </w:t>
      </w:r>
      <w:r w:rsidRPr="000C1E4B">
        <w:rPr>
          <w:rFonts w:ascii="Times New Roman" w:eastAsia="Times New Roman" w:hAnsi="Times New Roman" w:cs="Times New Roman"/>
          <w:iCs/>
          <w:color w:val="000000"/>
          <w:sz w:val="28"/>
          <w:szCs w:val="28"/>
          <w:lang w:val="ru-RU" w:eastAsia="ru-RU"/>
        </w:rPr>
        <w:t xml:space="preserve">вы </w:t>
      </w:r>
      <w:r w:rsidRPr="000C1E4B">
        <w:rPr>
          <w:rFonts w:ascii="Times New Roman" w:eastAsia="Times New Roman" w:hAnsi="Times New Roman" w:cs="Times New Roman"/>
          <w:bCs/>
          <w:iCs/>
          <w:color w:val="000000"/>
          <w:sz w:val="28"/>
          <w:szCs w:val="28"/>
          <w:lang w:val="ru-RU" w:eastAsia="ru-RU"/>
        </w:rPr>
        <w:t xml:space="preserve">стоите на </w:t>
      </w:r>
      <w:r w:rsidRPr="000C1E4B">
        <w:rPr>
          <w:rFonts w:ascii="Times New Roman" w:eastAsia="Times New Roman" w:hAnsi="Times New Roman" w:cs="Times New Roman"/>
          <w:iCs/>
          <w:color w:val="000000"/>
          <w:sz w:val="28"/>
          <w:szCs w:val="28"/>
          <w:lang w:val="ru-RU" w:eastAsia="ru-RU"/>
        </w:rPr>
        <w:t xml:space="preserve">моем </w:t>
      </w:r>
      <w:r w:rsidRPr="000C1E4B">
        <w:rPr>
          <w:rFonts w:ascii="Times New Roman" w:eastAsia="Times New Roman" w:hAnsi="Times New Roman" w:cs="Times New Roman"/>
          <w:bCs/>
          <w:iCs/>
          <w:color w:val="000000"/>
          <w:sz w:val="28"/>
          <w:szCs w:val="28"/>
          <w:lang w:val="ru-RU" w:eastAsia="ru-RU"/>
        </w:rPr>
        <w:t>пути...».</w:t>
      </w:r>
      <w:r w:rsidRPr="000C1E4B">
        <w:rPr>
          <w:rFonts w:ascii="Times New Roman" w:eastAsia="Times New Roman" w:hAnsi="Times New Roman" w:cs="Times New Roman"/>
          <w:b/>
          <w:bCs/>
          <w:i/>
          <w:iCs/>
          <w:color w:val="000000"/>
          <w:sz w:val="28"/>
          <w:szCs w:val="28"/>
          <w:lang w:val="ru-RU" w:eastAsia="ru-RU"/>
        </w:rPr>
        <w:t xml:space="preserve"> </w:t>
      </w:r>
    </w:p>
    <w:p w14:paraId="05A068C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0C1E4B">
        <w:rPr>
          <w:rFonts w:ascii="Times New Roman" w:eastAsia="Times New Roman" w:hAnsi="Times New Roman" w:cs="Times New Roman"/>
          <w:bCs/>
          <w:iCs/>
          <w:color w:val="000000"/>
          <w:sz w:val="28"/>
          <w:szCs w:val="28"/>
          <w:lang w:val="ru-RU" w:eastAsia="ru-RU"/>
        </w:rPr>
        <w:t>«Стихи о</w:t>
      </w:r>
      <w:r w:rsidRPr="000C1E4B">
        <w:rPr>
          <w:rFonts w:ascii="Times New Roman" w:eastAsia="Times New Roman" w:hAnsi="Times New Roman" w:cs="Times New Roman"/>
          <w:bCs/>
          <w:i/>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Прекрасной Даме».</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14:paraId="75E00F6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Поэма </w:t>
      </w:r>
      <w:r w:rsidRPr="000C1E4B">
        <w:rPr>
          <w:rFonts w:ascii="Times New Roman" w:eastAsia="Times New Roman" w:hAnsi="Times New Roman" w:cs="Times New Roman"/>
          <w:b/>
          <w:bCs/>
          <w:iCs/>
          <w:color w:val="000000"/>
          <w:sz w:val="28"/>
          <w:szCs w:val="28"/>
          <w:lang w:val="ru-RU" w:eastAsia="ru-RU"/>
        </w:rPr>
        <w:t>«</w:t>
      </w:r>
      <w:r w:rsidRPr="000C1E4B">
        <w:rPr>
          <w:rFonts w:ascii="Times New Roman" w:eastAsia="Times New Roman" w:hAnsi="Times New Roman" w:cs="Times New Roman"/>
          <w:bCs/>
          <w:iCs/>
          <w:color w:val="000000"/>
          <w:sz w:val="28"/>
          <w:szCs w:val="28"/>
          <w:lang w:val="ru-RU" w:eastAsia="ru-RU"/>
        </w:rPr>
        <w:t>Двенадцать</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w:t>
      </w:r>
    </w:p>
    <w:p w14:paraId="2FBCBBD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w:t>
      </w:r>
    </w:p>
    <w:p w14:paraId="767EE8AA"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proofErr w:type="spellStart"/>
      <w:r w:rsidRPr="000C1E4B">
        <w:rPr>
          <w:rFonts w:ascii="Times New Roman" w:eastAsia="Times New Roman" w:hAnsi="Times New Roman" w:cs="Times New Roman"/>
          <w:b/>
          <w:bCs/>
          <w:color w:val="000000"/>
          <w:sz w:val="28"/>
          <w:szCs w:val="28"/>
          <w:lang w:val="ru-RU" w:eastAsia="ru-RU"/>
        </w:rPr>
        <w:t>Новокрестьянская</w:t>
      </w:r>
      <w:proofErr w:type="spellEnd"/>
      <w:r w:rsidRPr="000C1E4B">
        <w:rPr>
          <w:rFonts w:ascii="Times New Roman" w:eastAsia="Times New Roman" w:hAnsi="Times New Roman" w:cs="Times New Roman"/>
          <w:b/>
          <w:bCs/>
          <w:color w:val="000000"/>
          <w:sz w:val="28"/>
          <w:szCs w:val="28"/>
          <w:lang w:val="ru-RU" w:eastAsia="ru-RU"/>
        </w:rPr>
        <w:t xml:space="preserve"> поэзия (Обзор)</w:t>
      </w:r>
    </w:p>
    <w:p w14:paraId="7DB0BF7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Николай Алексеевич Клюев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00AEF07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w:t>
      </w:r>
      <w:proofErr w:type="spellStart"/>
      <w:r w:rsidRPr="000C1E4B">
        <w:rPr>
          <w:rFonts w:ascii="Times New Roman" w:eastAsia="Times New Roman" w:hAnsi="Times New Roman" w:cs="Times New Roman"/>
          <w:bCs/>
          <w:iCs/>
          <w:color w:val="000000"/>
          <w:sz w:val="28"/>
          <w:szCs w:val="28"/>
          <w:lang w:val="ru-RU" w:eastAsia="ru-RU"/>
        </w:rPr>
        <w:t>Рожество</w:t>
      </w:r>
      <w:proofErr w:type="spellEnd"/>
      <w:r w:rsidRPr="000C1E4B">
        <w:rPr>
          <w:rFonts w:ascii="Times New Roman" w:eastAsia="Times New Roman" w:hAnsi="Times New Roman" w:cs="Times New Roman"/>
          <w:bCs/>
          <w:iCs/>
          <w:color w:val="000000"/>
          <w:sz w:val="28"/>
          <w:szCs w:val="28"/>
          <w:lang w:val="ru-RU" w:eastAsia="ru-RU"/>
        </w:rPr>
        <w:t xml:space="preserve"> избы», «Вы обещали нам сады...», «Я посвященный от народа...».</w:t>
      </w:r>
      <w:r w:rsidRPr="000C1E4B">
        <w:rPr>
          <w:rFonts w:ascii="Times New Roman" w:eastAsia="Times New Roman" w:hAnsi="Times New Roman" w:cs="Times New Roman"/>
          <w:b/>
          <w:bCs/>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Духовные и поэтические истоки </w:t>
      </w:r>
      <w:proofErr w:type="spellStart"/>
      <w:r w:rsidRPr="000C1E4B">
        <w:rPr>
          <w:rFonts w:ascii="Times New Roman" w:eastAsia="Times New Roman" w:hAnsi="Times New Roman" w:cs="Times New Roman"/>
          <w:color w:val="000000"/>
          <w:sz w:val="28"/>
          <w:szCs w:val="28"/>
          <w:lang w:val="ru-RU" w:eastAsia="ru-RU"/>
        </w:rPr>
        <w:t>новокрестьянской</w:t>
      </w:r>
      <w:proofErr w:type="spellEnd"/>
      <w:r w:rsidRPr="000C1E4B">
        <w:rPr>
          <w:rFonts w:ascii="Times New Roman" w:eastAsia="Times New Roman" w:hAnsi="Times New Roman" w:cs="Times New Roman"/>
          <w:color w:val="000000"/>
          <w:sz w:val="28"/>
          <w:szCs w:val="28"/>
          <w:lang w:val="ru-RU" w:eastAsia="ru-RU"/>
        </w:rPr>
        <w:t xml:space="preserve"> поэзии: русский фольклор, древнерусская книжность, традиции Кольцова, Никитина, Майкова, </w:t>
      </w:r>
      <w:proofErr w:type="spellStart"/>
      <w:r w:rsidRPr="000C1E4B">
        <w:rPr>
          <w:rFonts w:ascii="Times New Roman" w:eastAsia="Times New Roman" w:hAnsi="Times New Roman" w:cs="Times New Roman"/>
          <w:color w:val="000000"/>
          <w:sz w:val="28"/>
          <w:szCs w:val="28"/>
          <w:lang w:val="ru-RU" w:eastAsia="ru-RU"/>
        </w:rPr>
        <w:t>Мея</w:t>
      </w:r>
      <w:proofErr w:type="spellEnd"/>
      <w:r w:rsidRPr="000C1E4B">
        <w:rPr>
          <w:rFonts w:ascii="Times New Roman" w:eastAsia="Times New Roman" w:hAnsi="Times New Roman" w:cs="Times New Roman"/>
          <w:color w:val="000000"/>
          <w:sz w:val="28"/>
          <w:szCs w:val="28"/>
          <w:lang w:val="ru-RU" w:eastAsia="ru-RU"/>
        </w:rPr>
        <w:t xml:space="preserve"> и др. Интерес к художественному богатству славянского фольклора. Клюев и Блок. Клюев и Есенин. Полемика </w:t>
      </w:r>
      <w:proofErr w:type="spellStart"/>
      <w:r w:rsidRPr="000C1E4B">
        <w:rPr>
          <w:rFonts w:ascii="Times New Roman" w:eastAsia="Times New Roman" w:hAnsi="Times New Roman" w:cs="Times New Roman"/>
          <w:color w:val="000000"/>
          <w:sz w:val="28"/>
          <w:szCs w:val="28"/>
          <w:lang w:val="ru-RU" w:eastAsia="ru-RU"/>
        </w:rPr>
        <w:t>новокрестьянских</w:t>
      </w:r>
      <w:proofErr w:type="spellEnd"/>
      <w:r w:rsidRPr="000C1E4B">
        <w:rPr>
          <w:rFonts w:ascii="Times New Roman" w:eastAsia="Times New Roman" w:hAnsi="Times New Roman" w:cs="Times New Roman"/>
          <w:color w:val="000000"/>
          <w:sz w:val="28"/>
          <w:szCs w:val="28"/>
          <w:lang w:val="ru-RU" w:eastAsia="ru-RU"/>
        </w:rPr>
        <w:t xml:space="preserve"> поэтов </w:t>
      </w:r>
      <w:r w:rsidRPr="000C1E4B">
        <w:rPr>
          <w:rFonts w:ascii="Times New Roman" w:eastAsia="Times New Roman" w:hAnsi="Times New Roman" w:cs="Times New Roman"/>
          <w:b/>
          <w:bCs/>
          <w:color w:val="000000"/>
          <w:sz w:val="28"/>
          <w:szCs w:val="28"/>
          <w:lang w:val="ru-RU" w:eastAsia="ru-RU"/>
        </w:rPr>
        <w:t xml:space="preserve">с </w:t>
      </w:r>
      <w:r w:rsidRPr="000C1E4B">
        <w:rPr>
          <w:rFonts w:ascii="Times New Roman" w:eastAsia="Times New Roman" w:hAnsi="Times New Roman" w:cs="Times New Roman"/>
          <w:color w:val="000000"/>
          <w:sz w:val="28"/>
          <w:szCs w:val="28"/>
          <w:lang w:val="ru-RU" w:eastAsia="ru-RU"/>
        </w:rPr>
        <w:t>пролетарской поэзией. Художественные и идейно-нравственные аспекты этой полемики.</w:t>
      </w:r>
    </w:p>
    <w:p w14:paraId="524B8E7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Сергей Александрович Есенин.</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37A4925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w:t>
      </w:r>
      <w:r w:rsidRPr="000C1E4B">
        <w:rPr>
          <w:rFonts w:ascii="Times New Roman" w:eastAsia="Times New Roman" w:hAnsi="Times New Roman" w:cs="Times New Roman"/>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«Я покинул родимый дом...», «Собаке Качалова», «Клен ты мой опавший, клен заледенелый...».</w:t>
      </w:r>
      <w:r w:rsidRPr="000C1E4B">
        <w:rPr>
          <w:rFonts w:ascii="Times New Roman" w:eastAsia="Times New Roman" w:hAnsi="Times New Roman" w:cs="Times New Roman"/>
          <w:b/>
          <w:bCs/>
          <w:i/>
          <w:iCs/>
          <w:color w:val="000000"/>
          <w:sz w:val="28"/>
          <w:szCs w:val="28"/>
          <w:lang w:val="ru-RU" w:eastAsia="ru-RU"/>
        </w:rPr>
        <w:t xml:space="preserve"> </w:t>
      </w:r>
    </w:p>
    <w:p w14:paraId="3F8FF51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14:paraId="10BB58F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w:t>
      </w:r>
      <w:r w:rsidRPr="000C1E4B">
        <w:rPr>
          <w:rFonts w:ascii="Times New Roman" w:eastAsia="Times New Roman" w:hAnsi="Times New Roman" w:cs="Times New Roman"/>
          <w:color w:val="000000"/>
          <w:sz w:val="28"/>
          <w:szCs w:val="28"/>
          <w:lang w:val="ru-RU" w:eastAsia="ru-RU"/>
        </w:rPr>
        <w:lastRenderedPageBreak/>
        <w:t xml:space="preserve">мотивы в развитии темы быстротечности человеческого бытия. Поэтика есенинского цикла </w:t>
      </w:r>
      <w:r w:rsidRPr="000C1E4B">
        <w:rPr>
          <w:rFonts w:ascii="Times New Roman" w:eastAsia="Times New Roman" w:hAnsi="Times New Roman" w:cs="Times New Roman"/>
          <w:bCs/>
          <w:iCs/>
          <w:color w:val="000000"/>
          <w:sz w:val="28"/>
          <w:szCs w:val="28"/>
          <w:lang w:val="ru-RU" w:eastAsia="ru-RU"/>
        </w:rPr>
        <w:t>(«Персидские мотивы»).</w:t>
      </w:r>
    </w:p>
    <w:p w14:paraId="7E51BA9F"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Теория литературы. </w:t>
      </w:r>
      <w:proofErr w:type="spellStart"/>
      <w:r w:rsidRPr="000C1E4B">
        <w:rPr>
          <w:rFonts w:ascii="Times New Roman" w:eastAsia="Times New Roman" w:hAnsi="Times New Roman" w:cs="Times New Roman"/>
          <w:color w:val="000000"/>
          <w:sz w:val="28"/>
          <w:szCs w:val="28"/>
          <w:lang w:val="ru-RU" w:eastAsia="ru-RU"/>
        </w:rPr>
        <w:t>Фольклоризм</w:t>
      </w:r>
      <w:proofErr w:type="spellEnd"/>
      <w:r w:rsidRPr="000C1E4B">
        <w:rPr>
          <w:rFonts w:ascii="Times New Roman" w:eastAsia="Times New Roman" w:hAnsi="Times New Roman" w:cs="Times New Roman"/>
          <w:color w:val="000000"/>
          <w:sz w:val="28"/>
          <w:szCs w:val="28"/>
          <w:lang w:val="ru-RU" w:eastAsia="ru-RU"/>
        </w:rPr>
        <w:t xml:space="preserve"> литературы</w:t>
      </w:r>
    </w:p>
    <w:p w14:paraId="2071685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14:paraId="39BD8257"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 xml:space="preserve">Литература 20-х годов </w:t>
      </w:r>
      <w:r w:rsidRPr="000C1E4B">
        <w:rPr>
          <w:rFonts w:ascii="Times New Roman" w:eastAsia="Times New Roman" w:hAnsi="Times New Roman" w:cs="Times New Roman"/>
          <w:b/>
          <w:bCs/>
          <w:color w:val="000000"/>
          <w:sz w:val="28"/>
          <w:szCs w:val="28"/>
          <w:lang w:eastAsia="ru-RU"/>
        </w:rPr>
        <w:t>XX</w:t>
      </w:r>
      <w:r w:rsidRPr="000C1E4B">
        <w:rPr>
          <w:rFonts w:ascii="Times New Roman" w:eastAsia="Times New Roman" w:hAnsi="Times New Roman" w:cs="Times New Roman"/>
          <w:b/>
          <w:bCs/>
          <w:color w:val="000000"/>
          <w:sz w:val="28"/>
          <w:szCs w:val="28"/>
          <w:lang w:val="ru-RU" w:eastAsia="ru-RU"/>
        </w:rPr>
        <w:t xml:space="preserve"> века</w:t>
      </w:r>
    </w:p>
    <w:p w14:paraId="363E132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Обзор с монографическим изучением одного-двух произведений (по выбору учителя и учащихся).</w:t>
      </w:r>
    </w:p>
    <w:p w14:paraId="0672A1CF" w14:textId="77777777" w:rsidR="000C1E4B" w:rsidRPr="000C1E4B" w:rsidRDefault="000C1E4B" w:rsidP="000C1E4B">
      <w:pPr>
        <w:shd w:val="clear" w:color="auto" w:fill="FFFFFF"/>
        <w:autoSpaceDE w:val="0"/>
        <w:autoSpaceDN w:val="0"/>
        <w:adjustRightInd w:val="0"/>
        <w:spacing w:after="0" w:line="240" w:lineRule="auto"/>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Общая характеристика литературного процесса. Литературные объединения </w:t>
      </w:r>
      <w:r w:rsidRPr="000C1E4B">
        <w:rPr>
          <w:rFonts w:ascii="Times New Roman" w:eastAsia="Times New Roman" w:hAnsi="Times New Roman" w:cs="Times New Roman"/>
          <w:iCs/>
          <w:color w:val="000000"/>
          <w:sz w:val="28"/>
          <w:szCs w:val="28"/>
          <w:lang w:val="ru-RU" w:eastAsia="ru-RU"/>
        </w:rPr>
        <w:t>(«Пролеткульт», «Кузница», ЛЕФ, «Перевал», конструктивисты, ОБЭРИУ, «</w:t>
      </w:r>
      <w:proofErr w:type="spellStart"/>
      <w:r w:rsidRPr="000C1E4B">
        <w:rPr>
          <w:rFonts w:ascii="Times New Roman" w:eastAsia="Times New Roman" w:hAnsi="Times New Roman" w:cs="Times New Roman"/>
          <w:iCs/>
          <w:color w:val="000000"/>
          <w:sz w:val="28"/>
          <w:szCs w:val="28"/>
          <w:lang w:val="ru-RU" w:eastAsia="ru-RU"/>
        </w:rPr>
        <w:t>Серапионовы</w:t>
      </w:r>
      <w:proofErr w:type="spellEnd"/>
      <w:r w:rsidRPr="000C1E4B">
        <w:rPr>
          <w:rFonts w:ascii="Times New Roman" w:eastAsia="Times New Roman" w:hAnsi="Times New Roman" w:cs="Times New Roman"/>
          <w:iCs/>
          <w:color w:val="000000"/>
          <w:sz w:val="28"/>
          <w:szCs w:val="28"/>
          <w:lang w:val="ru-RU" w:eastAsia="ru-RU"/>
        </w:rPr>
        <w:t xml:space="preserve"> братья»</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и др.).</w:t>
      </w:r>
    </w:p>
    <w:p w14:paraId="76B62A5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Тема России и революции: трагическое осмысление темы в творчестве поэтов старшего поколения </w:t>
      </w:r>
      <w:r w:rsidRPr="000C1E4B">
        <w:rPr>
          <w:rFonts w:ascii="Times New Roman" w:eastAsia="Times New Roman" w:hAnsi="Times New Roman" w:cs="Times New Roman"/>
          <w:bCs/>
          <w:color w:val="000000"/>
          <w:sz w:val="28"/>
          <w:szCs w:val="28"/>
          <w:lang w:val="ru-RU" w:eastAsia="ru-RU"/>
        </w:rPr>
        <w:t xml:space="preserve">(А. Блок, 3. Гиппиус, А. Белый, В. Ходасевич, И. Бунин, </w:t>
      </w:r>
    </w:p>
    <w:p w14:paraId="4583F30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Д. Мережковский, А. Ахматова, М. Цветаева, О. Мандельштам</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и др.).</w:t>
      </w:r>
    </w:p>
    <w:p w14:paraId="720FF54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Поиски поэтического языка новой эпохи, эксперименты со словом (В. Хлебников, поэты-обэриуты).</w:t>
      </w:r>
    </w:p>
    <w:p w14:paraId="6942013B"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Тема революции и Гражданской войны в творчестве писателей нового поколения </w:t>
      </w:r>
      <w:r w:rsidRPr="000C1E4B">
        <w:rPr>
          <w:rFonts w:ascii="Times New Roman" w:eastAsia="Times New Roman" w:hAnsi="Times New Roman" w:cs="Times New Roman"/>
          <w:bCs/>
          <w:iCs/>
          <w:color w:val="000000"/>
          <w:sz w:val="28"/>
          <w:szCs w:val="28"/>
          <w:lang w:val="ru-RU" w:eastAsia="ru-RU"/>
        </w:rPr>
        <w:t xml:space="preserve">(«Конармия» </w:t>
      </w:r>
      <w:r w:rsidRPr="000C1E4B">
        <w:rPr>
          <w:rFonts w:ascii="Times New Roman" w:eastAsia="Times New Roman" w:hAnsi="Times New Roman" w:cs="Times New Roman"/>
          <w:bCs/>
          <w:color w:val="000000"/>
          <w:sz w:val="28"/>
          <w:szCs w:val="28"/>
          <w:lang w:val="ru-RU" w:eastAsia="ru-RU"/>
        </w:rPr>
        <w:t xml:space="preserve">И. Бабеля, </w:t>
      </w:r>
      <w:r w:rsidRPr="000C1E4B">
        <w:rPr>
          <w:rFonts w:ascii="Times New Roman" w:eastAsia="Times New Roman" w:hAnsi="Times New Roman" w:cs="Times New Roman"/>
          <w:bCs/>
          <w:iCs/>
          <w:color w:val="000000"/>
          <w:sz w:val="28"/>
          <w:szCs w:val="28"/>
          <w:lang w:val="ru-RU" w:eastAsia="ru-RU"/>
        </w:rPr>
        <w:t xml:space="preserve">«Разгром» </w:t>
      </w:r>
      <w:r w:rsidRPr="000C1E4B">
        <w:rPr>
          <w:rFonts w:ascii="Times New Roman" w:eastAsia="Times New Roman" w:hAnsi="Times New Roman" w:cs="Times New Roman"/>
          <w:color w:val="000000"/>
          <w:sz w:val="28"/>
          <w:szCs w:val="28"/>
          <w:lang w:val="ru-RU" w:eastAsia="ru-RU"/>
        </w:rPr>
        <w:t xml:space="preserve">А. </w:t>
      </w:r>
      <w:r w:rsidRPr="000C1E4B">
        <w:rPr>
          <w:rFonts w:ascii="Times New Roman" w:eastAsia="Times New Roman" w:hAnsi="Times New Roman" w:cs="Times New Roman"/>
          <w:bCs/>
          <w:color w:val="000000"/>
          <w:sz w:val="28"/>
          <w:szCs w:val="28"/>
          <w:lang w:val="ru-RU" w:eastAsia="ru-RU"/>
        </w:rPr>
        <w:t xml:space="preserve">Фадеева). </w:t>
      </w:r>
      <w:r w:rsidRPr="000C1E4B">
        <w:rPr>
          <w:rFonts w:ascii="Times New Roman" w:eastAsia="Times New Roman" w:hAnsi="Times New Roman" w:cs="Times New Roman"/>
          <w:color w:val="000000"/>
          <w:sz w:val="28"/>
          <w:szCs w:val="28"/>
          <w:lang w:val="ru-RU" w:eastAsia="ru-RU"/>
        </w:rPr>
        <w:t>Трагизм восприятия революционных событий прозаиками старшего поколения (</w:t>
      </w:r>
      <w:r w:rsidRPr="000C1E4B">
        <w:rPr>
          <w:rFonts w:ascii="Times New Roman" w:eastAsia="Times New Roman" w:hAnsi="Times New Roman" w:cs="Times New Roman"/>
          <w:bCs/>
          <w:iCs/>
          <w:color w:val="000000"/>
          <w:sz w:val="28"/>
          <w:szCs w:val="28"/>
          <w:lang w:val="ru-RU" w:eastAsia="ru-RU"/>
        </w:rPr>
        <w:t xml:space="preserve">«Солнце мертвых» </w:t>
      </w:r>
    </w:p>
    <w:p w14:paraId="24361D4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И. Шмелева).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Поиски нового героя эпохи </w:t>
      </w:r>
      <w:r w:rsidRPr="000C1E4B">
        <w:rPr>
          <w:rFonts w:ascii="Times New Roman" w:eastAsia="Times New Roman" w:hAnsi="Times New Roman" w:cs="Times New Roman"/>
          <w:bCs/>
          <w:iCs/>
          <w:color w:val="000000"/>
          <w:sz w:val="28"/>
          <w:szCs w:val="28"/>
          <w:lang w:val="ru-RU" w:eastAsia="ru-RU"/>
        </w:rPr>
        <w:t xml:space="preserve">(«Голый год» </w:t>
      </w:r>
      <w:r w:rsidRPr="000C1E4B">
        <w:rPr>
          <w:rFonts w:ascii="Times New Roman" w:eastAsia="Times New Roman" w:hAnsi="Times New Roman" w:cs="Times New Roman"/>
          <w:bCs/>
          <w:color w:val="000000"/>
          <w:sz w:val="28"/>
          <w:szCs w:val="28"/>
          <w:lang w:val="ru-RU" w:eastAsia="ru-RU"/>
        </w:rPr>
        <w:t xml:space="preserve">Б. Пильняка, </w:t>
      </w:r>
      <w:r w:rsidRPr="000C1E4B">
        <w:rPr>
          <w:rFonts w:ascii="Times New Roman" w:eastAsia="Times New Roman" w:hAnsi="Times New Roman" w:cs="Times New Roman"/>
          <w:bCs/>
          <w:iCs/>
          <w:color w:val="000000"/>
          <w:sz w:val="28"/>
          <w:szCs w:val="28"/>
          <w:lang w:val="ru-RU" w:eastAsia="ru-RU"/>
        </w:rPr>
        <w:t xml:space="preserve">«Чапаев» </w:t>
      </w:r>
    </w:p>
    <w:p w14:paraId="4B0D4B3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Д. Фурманова).</w:t>
      </w:r>
    </w:p>
    <w:p w14:paraId="580C29F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Русская эмигрантская сатира, ее направленность </w:t>
      </w:r>
      <w:r w:rsidRPr="000C1E4B">
        <w:rPr>
          <w:rFonts w:ascii="Times New Roman" w:eastAsia="Times New Roman" w:hAnsi="Times New Roman" w:cs="Times New Roman"/>
          <w:b/>
          <w:bCs/>
          <w:color w:val="000000"/>
          <w:sz w:val="28"/>
          <w:szCs w:val="28"/>
          <w:lang w:val="ru-RU" w:eastAsia="ru-RU"/>
        </w:rPr>
        <w:t>(</w:t>
      </w:r>
      <w:r w:rsidRPr="000C1E4B">
        <w:rPr>
          <w:rFonts w:ascii="Times New Roman" w:eastAsia="Times New Roman" w:hAnsi="Times New Roman" w:cs="Times New Roman"/>
          <w:bCs/>
          <w:color w:val="000000"/>
          <w:sz w:val="28"/>
          <w:szCs w:val="28"/>
          <w:lang w:val="ru-RU" w:eastAsia="ru-RU"/>
        </w:rPr>
        <w:t xml:space="preserve">А. Аверченко </w:t>
      </w:r>
      <w:r w:rsidRPr="000C1E4B">
        <w:rPr>
          <w:rFonts w:ascii="Times New Roman" w:eastAsia="Times New Roman" w:hAnsi="Times New Roman" w:cs="Times New Roman"/>
          <w:bCs/>
          <w:iCs/>
          <w:color w:val="000000"/>
          <w:sz w:val="28"/>
          <w:szCs w:val="28"/>
          <w:lang w:val="ru-RU" w:eastAsia="ru-RU"/>
        </w:rPr>
        <w:t xml:space="preserve">«Дюжина </w:t>
      </w:r>
      <w:r w:rsidRPr="000C1E4B">
        <w:rPr>
          <w:rFonts w:ascii="Times New Roman" w:eastAsia="Times New Roman" w:hAnsi="Times New Roman" w:cs="Times New Roman"/>
          <w:iCs/>
          <w:color w:val="000000"/>
          <w:sz w:val="28"/>
          <w:szCs w:val="28"/>
          <w:lang w:val="ru-RU" w:eastAsia="ru-RU"/>
        </w:rPr>
        <w:t xml:space="preserve">ножей </w:t>
      </w:r>
      <w:r w:rsidRPr="000C1E4B">
        <w:rPr>
          <w:rFonts w:ascii="Times New Roman" w:eastAsia="Times New Roman" w:hAnsi="Times New Roman" w:cs="Times New Roman"/>
          <w:bCs/>
          <w:iCs/>
          <w:color w:val="000000"/>
          <w:sz w:val="28"/>
          <w:szCs w:val="28"/>
          <w:lang w:val="ru-RU" w:eastAsia="ru-RU"/>
        </w:rPr>
        <w:t xml:space="preserve">в спину </w:t>
      </w:r>
      <w:r w:rsidRPr="000C1E4B">
        <w:rPr>
          <w:rFonts w:ascii="Times New Roman" w:eastAsia="Times New Roman" w:hAnsi="Times New Roman" w:cs="Times New Roman"/>
          <w:iCs/>
          <w:color w:val="000000"/>
          <w:sz w:val="28"/>
          <w:szCs w:val="28"/>
          <w:lang w:val="ru-RU" w:eastAsia="ru-RU"/>
        </w:rPr>
        <w:t xml:space="preserve">революции; </w:t>
      </w:r>
      <w:r w:rsidRPr="000C1E4B">
        <w:rPr>
          <w:rFonts w:ascii="Times New Roman" w:eastAsia="Times New Roman" w:hAnsi="Times New Roman" w:cs="Times New Roman"/>
          <w:bCs/>
          <w:color w:val="000000"/>
          <w:sz w:val="28"/>
          <w:szCs w:val="28"/>
          <w:lang w:val="ru-RU" w:eastAsia="ru-RU"/>
        </w:rPr>
        <w:t xml:space="preserve">Тэффи </w:t>
      </w:r>
      <w:r w:rsidRPr="000C1E4B">
        <w:rPr>
          <w:rFonts w:ascii="Times New Roman" w:eastAsia="Times New Roman" w:hAnsi="Times New Roman" w:cs="Times New Roman"/>
          <w:bCs/>
          <w:iCs/>
          <w:color w:val="000000"/>
          <w:sz w:val="28"/>
          <w:szCs w:val="28"/>
          <w:lang w:val="ru-RU" w:eastAsia="ru-RU"/>
        </w:rPr>
        <w:t>«Ностальгия»).</w:t>
      </w:r>
    </w:p>
    <w:p w14:paraId="65B2DB8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Орнаментальная проза (начальные представления).</w:t>
      </w:r>
    </w:p>
    <w:p w14:paraId="199C61A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Владимир Владимирович Маяковский.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1F5AD91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iCs/>
          <w:color w:val="000000"/>
          <w:sz w:val="28"/>
          <w:szCs w:val="28"/>
          <w:lang w:val="ru-RU" w:eastAsia="ru-RU"/>
        </w:rPr>
        <w:t xml:space="preserve">«А вы могли бы?», «Послушайте!», «Скрипка </w:t>
      </w:r>
      <w:r w:rsidRPr="000C1E4B">
        <w:rPr>
          <w:rFonts w:ascii="Times New Roman" w:eastAsia="Times New Roman" w:hAnsi="Times New Roman" w:cs="Times New Roman"/>
          <w:bCs/>
          <w:color w:val="000000"/>
          <w:sz w:val="28"/>
          <w:szCs w:val="28"/>
          <w:lang w:val="ru-RU" w:eastAsia="ru-RU"/>
        </w:rPr>
        <w:t xml:space="preserve">и </w:t>
      </w:r>
      <w:r w:rsidRPr="000C1E4B">
        <w:rPr>
          <w:rFonts w:ascii="Times New Roman" w:eastAsia="Times New Roman" w:hAnsi="Times New Roman" w:cs="Times New Roman"/>
          <w:iCs/>
          <w:color w:val="000000"/>
          <w:sz w:val="28"/>
          <w:szCs w:val="28"/>
          <w:lang w:val="ru-RU" w:eastAsia="ru-RU"/>
        </w:rPr>
        <w:t xml:space="preserve">немножко </w:t>
      </w:r>
      <w:r w:rsidRPr="000C1E4B">
        <w:rPr>
          <w:rFonts w:ascii="Times New Roman" w:eastAsia="Times New Roman" w:hAnsi="Times New Roman" w:cs="Times New Roman"/>
          <w:bCs/>
          <w:iCs/>
          <w:color w:val="000000"/>
          <w:sz w:val="28"/>
          <w:szCs w:val="28"/>
          <w:lang w:val="ru-RU" w:eastAsia="ru-RU"/>
        </w:rPr>
        <w:t>нервно», «</w:t>
      </w:r>
      <w:proofErr w:type="spellStart"/>
      <w:r w:rsidRPr="000C1E4B">
        <w:rPr>
          <w:rFonts w:ascii="Times New Roman" w:eastAsia="Times New Roman" w:hAnsi="Times New Roman" w:cs="Times New Roman"/>
          <w:bCs/>
          <w:iCs/>
          <w:color w:val="000000"/>
          <w:sz w:val="28"/>
          <w:szCs w:val="28"/>
          <w:lang w:val="ru-RU" w:eastAsia="ru-RU"/>
        </w:rPr>
        <w:t>Лиличка</w:t>
      </w:r>
      <w:proofErr w:type="spellEnd"/>
      <w:r w:rsidRPr="000C1E4B">
        <w:rPr>
          <w:rFonts w:ascii="Times New Roman" w:eastAsia="Times New Roman" w:hAnsi="Times New Roman" w:cs="Times New Roman"/>
          <w:bCs/>
          <w:iCs/>
          <w:color w:val="000000"/>
          <w:sz w:val="28"/>
          <w:szCs w:val="28"/>
          <w:lang w:val="ru-RU" w:eastAsia="ru-RU"/>
        </w:rPr>
        <w:t>!», «Юбилейное», «Прозаседавшиеся»</w:t>
      </w:r>
      <w:r w:rsidRPr="000C1E4B">
        <w:rPr>
          <w:rFonts w:ascii="Times New Roman" w:eastAsia="Times New Roman" w:hAnsi="Times New Roman" w:cs="Times New Roman"/>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«Разговор с фининспектором о поэзии», «Сергею Есенину», «Письмо товарищу Кострову из Парижа о сущности любви», «Письмо Татьяне Яковлевой».</w:t>
      </w:r>
      <w:r w:rsidRPr="000C1E4B">
        <w:rPr>
          <w:rFonts w:ascii="Times New Roman" w:eastAsia="Times New Roman" w:hAnsi="Times New Roman" w:cs="Times New Roman"/>
          <w:b/>
          <w:bCs/>
          <w:iCs/>
          <w:color w:val="000000"/>
          <w:sz w:val="28"/>
          <w:szCs w:val="28"/>
          <w:lang w:val="ru-RU" w:eastAsia="ru-RU"/>
        </w:rPr>
        <w:t xml:space="preserve"> </w:t>
      </w:r>
    </w:p>
    <w:p w14:paraId="7B476BF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Начало творческого пути: дух бунтарства и </w:t>
      </w:r>
      <w:r w:rsidRPr="000C1E4B">
        <w:rPr>
          <w:rFonts w:ascii="Times New Roman" w:eastAsia="Times New Roman" w:hAnsi="Times New Roman" w:cs="Times New Roman"/>
          <w:iCs/>
          <w:color w:val="000000"/>
          <w:sz w:val="28"/>
          <w:szCs w:val="28"/>
          <w:lang w:val="ru-RU" w:eastAsia="ru-RU"/>
        </w:rPr>
        <w:t>эпатажа.</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Поэзия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14:paraId="7E060BC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Традиции Маяковского в российской поэзии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столетия.</w:t>
      </w:r>
    </w:p>
    <w:p w14:paraId="48FE560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lastRenderedPageBreak/>
        <w:t>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14:paraId="60369C03" w14:textId="77777777" w:rsidR="000C1E4B" w:rsidRPr="000C1E4B" w:rsidRDefault="000C1E4B" w:rsidP="000C1E4B">
      <w:pPr>
        <w:spacing w:after="0" w:line="240" w:lineRule="auto"/>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b/>
          <w:sz w:val="28"/>
          <w:szCs w:val="28"/>
          <w:lang w:val="ru-RU" w:eastAsia="ru-RU"/>
        </w:rPr>
        <w:t>Требования к знаниям, умениям учащихся   по данной теме:</w:t>
      </w:r>
    </w:p>
    <w:p w14:paraId="2A0C00A6" w14:textId="77777777" w:rsidR="000C1E4B" w:rsidRPr="000C1E4B" w:rsidRDefault="000C1E4B" w:rsidP="000C1E4B">
      <w:pPr>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b/>
          <w:sz w:val="28"/>
          <w:szCs w:val="28"/>
          <w:lang w:val="ru-RU" w:eastAsia="ru-RU"/>
        </w:rPr>
        <w:t>Знать:</w:t>
      </w:r>
    </w:p>
    <w:p w14:paraId="2981A6D0"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xml:space="preserve">- логику развития </w:t>
      </w:r>
      <w:proofErr w:type="spellStart"/>
      <w:r w:rsidRPr="000C1E4B">
        <w:rPr>
          <w:rFonts w:ascii="Times New Roman" w:eastAsia="Times New Roman" w:hAnsi="Times New Roman" w:cs="Times New Roman"/>
          <w:sz w:val="28"/>
          <w:szCs w:val="28"/>
          <w:lang w:val="ru-RU" w:eastAsia="ru-RU"/>
        </w:rPr>
        <w:t>историко</w:t>
      </w:r>
      <w:proofErr w:type="spellEnd"/>
      <w:r w:rsidRPr="000C1E4B">
        <w:rPr>
          <w:rFonts w:ascii="Times New Roman" w:eastAsia="Times New Roman" w:hAnsi="Times New Roman" w:cs="Times New Roman"/>
          <w:sz w:val="28"/>
          <w:szCs w:val="28"/>
          <w:lang w:val="ru-RU" w:eastAsia="ru-RU"/>
        </w:rPr>
        <w:t xml:space="preserve"> – литературного процесса в 20 веке;</w:t>
      </w:r>
    </w:p>
    <w:p w14:paraId="6DE9507A"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литературные направления: символизм, акмеизм, футуризм, имажинизм;</w:t>
      </w:r>
    </w:p>
    <w:p w14:paraId="2AC14D23"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биографические сведения об изученных писателях;</w:t>
      </w:r>
    </w:p>
    <w:p w14:paraId="54B8F215"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содержание изученных произведений; отчётливо представлять себе роль и место изученного в литературном процессе, а также его судьбу в читательской практике.</w:t>
      </w:r>
    </w:p>
    <w:p w14:paraId="562BFC93"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sz w:val="28"/>
          <w:szCs w:val="28"/>
          <w:lang w:val="ru-RU" w:eastAsia="ru-RU"/>
        </w:rPr>
        <w:t>Наизусть</w:t>
      </w:r>
      <w:r w:rsidRPr="000C1E4B">
        <w:rPr>
          <w:rFonts w:ascii="Times New Roman" w:eastAsia="Times New Roman" w:hAnsi="Times New Roman" w:cs="Times New Roman"/>
          <w:sz w:val="28"/>
          <w:szCs w:val="28"/>
          <w:lang w:val="ru-RU" w:eastAsia="ru-RU"/>
        </w:rPr>
        <w:t>:</w:t>
      </w:r>
    </w:p>
    <w:p w14:paraId="7085714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В. Я. Б р ю с о в. 1-2 стихотворения (по выбору учащихся).</w:t>
      </w:r>
    </w:p>
    <w:p w14:paraId="4A57EE3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roofErr w:type="spellStart"/>
      <w:r w:rsidRPr="000C1E4B">
        <w:rPr>
          <w:rFonts w:ascii="Times New Roman" w:eastAsia="Times New Roman" w:hAnsi="Times New Roman" w:cs="Times New Roman"/>
          <w:color w:val="000000"/>
          <w:sz w:val="28"/>
          <w:szCs w:val="28"/>
          <w:lang w:val="ru-RU" w:eastAsia="ru-RU"/>
        </w:rPr>
        <w:t>Н.С.Гумилев</w:t>
      </w:r>
      <w:proofErr w:type="spellEnd"/>
      <w:r w:rsidRPr="000C1E4B">
        <w:rPr>
          <w:rFonts w:ascii="Times New Roman" w:eastAsia="Times New Roman" w:hAnsi="Times New Roman" w:cs="Times New Roman"/>
          <w:color w:val="000000"/>
          <w:sz w:val="28"/>
          <w:szCs w:val="28"/>
          <w:lang w:val="ru-RU" w:eastAsia="ru-RU"/>
        </w:rPr>
        <w:t>. 1-2 стихотворения (по выбору учащихся).</w:t>
      </w:r>
    </w:p>
    <w:p w14:paraId="2A5A6EA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А. А. Блок. Незнакомка. Россия. Отрывок из поэмы «Двенадцать»</w:t>
      </w:r>
    </w:p>
    <w:p w14:paraId="6A53B8C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В. В. Маяковский. А вы могли бы?.  Послушайте!.</w:t>
      </w:r>
    </w:p>
    <w:p w14:paraId="28E3DE3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roofErr w:type="spellStart"/>
      <w:r w:rsidRPr="000C1E4B">
        <w:rPr>
          <w:rFonts w:ascii="Times New Roman" w:eastAsia="Times New Roman" w:hAnsi="Times New Roman" w:cs="Times New Roman"/>
          <w:color w:val="000000"/>
          <w:sz w:val="28"/>
          <w:szCs w:val="28"/>
          <w:lang w:val="ru-RU" w:eastAsia="ru-RU"/>
        </w:rPr>
        <w:t>С.А.Есенин</w:t>
      </w:r>
      <w:proofErr w:type="spellEnd"/>
      <w:r w:rsidRPr="000C1E4B">
        <w:rPr>
          <w:rFonts w:ascii="Times New Roman" w:eastAsia="Times New Roman" w:hAnsi="Times New Roman" w:cs="Times New Roman"/>
          <w:color w:val="000000"/>
          <w:sz w:val="28"/>
          <w:szCs w:val="28"/>
          <w:lang w:val="ru-RU" w:eastAsia="ru-RU"/>
        </w:rPr>
        <w:t>. Письмо к матери. «Шаганэ ты моя, Шаганэ!..». «Не жалею, не зову, не плачу...».</w:t>
      </w:r>
    </w:p>
    <w:p w14:paraId="48D1BC5A" w14:textId="77777777" w:rsidR="000C1E4B" w:rsidRPr="000C1E4B" w:rsidRDefault="000C1E4B" w:rsidP="000C1E4B">
      <w:pPr>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b/>
          <w:sz w:val="28"/>
          <w:szCs w:val="28"/>
          <w:lang w:val="ru-RU" w:eastAsia="ru-RU"/>
        </w:rPr>
        <w:t>Уметь:</w:t>
      </w:r>
    </w:p>
    <w:p w14:paraId="31339BA4"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анализировать лирические произведения;</w:t>
      </w:r>
    </w:p>
    <w:p w14:paraId="23E6BF57"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свободно использовать понятия теории литературы;</w:t>
      </w:r>
    </w:p>
    <w:p w14:paraId="6647417F"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давать доказательную и убедительную оценку самостоятельно прочитанному произведению;</w:t>
      </w:r>
    </w:p>
    <w:p w14:paraId="56A89D9F"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-использовать биографические материалы, а также литературоведческую и критическую литературу;</w:t>
      </w:r>
    </w:p>
    <w:p w14:paraId="1DB3B99A"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писать сочинение по творчеству поэта Серебряного века;</w:t>
      </w:r>
    </w:p>
    <w:p w14:paraId="12E3FE72"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-выразительно читать изученные произведения;</w:t>
      </w:r>
    </w:p>
    <w:p w14:paraId="4FA5296A"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выявлять особенности поэтического стиля и авторскую позицию;</w:t>
      </w:r>
    </w:p>
    <w:p w14:paraId="0E32A4B9"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ru-RU" w:eastAsia="ru-RU"/>
        </w:rPr>
      </w:pPr>
      <w:r w:rsidRPr="000C1E4B">
        <w:rPr>
          <w:rFonts w:ascii="Times New Roman" w:eastAsia="Times New Roman" w:hAnsi="Times New Roman" w:cs="Times New Roman"/>
          <w:b/>
          <w:bCs/>
          <w:color w:val="000000"/>
          <w:sz w:val="28"/>
          <w:szCs w:val="28"/>
          <w:lang w:val="ru-RU" w:eastAsia="ru-RU"/>
        </w:rPr>
        <w:t xml:space="preserve">Литература 30-х годов </w:t>
      </w:r>
      <w:r w:rsidRPr="000C1E4B">
        <w:rPr>
          <w:rFonts w:ascii="Times New Roman" w:eastAsia="Times New Roman" w:hAnsi="Times New Roman" w:cs="Times New Roman"/>
          <w:b/>
          <w:bCs/>
          <w:color w:val="000000"/>
          <w:sz w:val="28"/>
          <w:szCs w:val="28"/>
          <w:lang w:eastAsia="ru-RU"/>
        </w:rPr>
        <w:t>XX</w:t>
      </w:r>
      <w:r w:rsidRPr="000C1E4B">
        <w:rPr>
          <w:rFonts w:ascii="Times New Roman" w:eastAsia="Times New Roman" w:hAnsi="Times New Roman" w:cs="Times New Roman"/>
          <w:b/>
          <w:bCs/>
          <w:color w:val="000000"/>
          <w:sz w:val="28"/>
          <w:szCs w:val="28"/>
          <w:lang w:val="ru-RU" w:eastAsia="ru-RU"/>
        </w:rPr>
        <w:t xml:space="preserve"> века </w:t>
      </w:r>
    </w:p>
    <w:p w14:paraId="47E5FF2F"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(Обзор)</w:t>
      </w:r>
    </w:p>
    <w:p w14:paraId="5D7B8DD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0C1E4B">
        <w:rPr>
          <w:rFonts w:ascii="Times New Roman" w:eastAsia="Times New Roman" w:hAnsi="Times New Roman" w:cs="Times New Roman"/>
          <w:bCs/>
          <w:color w:val="000000"/>
          <w:sz w:val="28"/>
          <w:szCs w:val="28"/>
          <w:lang w:val="ru-RU" w:eastAsia="ru-RU"/>
        </w:rPr>
        <w:t>А. Ахматовой, М. Цветаевой, Б. пастернака, О. Мандельштама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и др. </w:t>
      </w:r>
    </w:p>
    <w:p w14:paraId="67FD037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Новая волна поэтов: лирические стихотворения </w:t>
      </w:r>
      <w:r w:rsidRPr="000C1E4B">
        <w:rPr>
          <w:rFonts w:ascii="Times New Roman" w:eastAsia="Times New Roman" w:hAnsi="Times New Roman" w:cs="Times New Roman"/>
          <w:bCs/>
          <w:color w:val="000000"/>
          <w:sz w:val="28"/>
          <w:szCs w:val="28"/>
          <w:lang w:val="ru-RU" w:eastAsia="ru-RU"/>
        </w:rPr>
        <w:t xml:space="preserve">Б. Корнилова, П. Васильева, М. Исаковского, А. Прокофьева, Я. Смелякова, Б. </w:t>
      </w:r>
      <w:proofErr w:type="spellStart"/>
      <w:r w:rsidRPr="000C1E4B">
        <w:rPr>
          <w:rFonts w:ascii="Times New Roman" w:eastAsia="Times New Roman" w:hAnsi="Times New Roman" w:cs="Times New Roman"/>
          <w:bCs/>
          <w:color w:val="000000"/>
          <w:sz w:val="28"/>
          <w:szCs w:val="28"/>
          <w:lang w:val="ru-RU" w:eastAsia="ru-RU"/>
        </w:rPr>
        <w:t>Ручьева</w:t>
      </w:r>
      <w:proofErr w:type="spellEnd"/>
      <w:r w:rsidRPr="000C1E4B">
        <w:rPr>
          <w:rFonts w:ascii="Times New Roman" w:eastAsia="Times New Roman" w:hAnsi="Times New Roman" w:cs="Times New Roman"/>
          <w:bCs/>
          <w:color w:val="000000"/>
          <w:sz w:val="28"/>
          <w:szCs w:val="28"/>
          <w:lang w:val="ru-RU" w:eastAsia="ru-RU"/>
        </w:rPr>
        <w:t xml:space="preserve">, М. </w:t>
      </w:r>
      <w:r w:rsidRPr="000C1E4B">
        <w:rPr>
          <w:rFonts w:ascii="Times New Roman" w:eastAsia="Times New Roman" w:hAnsi="Times New Roman" w:cs="Times New Roman"/>
          <w:color w:val="000000"/>
          <w:sz w:val="28"/>
          <w:szCs w:val="28"/>
          <w:lang w:val="ru-RU" w:eastAsia="ru-RU"/>
        </w:rPr>
        <w:t xml:space="preserve">Светлова и др.; поэмы </w:t>
      </w:r>
    </w:p>
    <w:p w14:paraId="707AB2F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А. Твардовского, И. Сельвинского.</w:t>
      </w:r>
    </w:p>
    <w:p w14:paraId="2E30733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Тема русской истории в литературе 30-х годов.</w:t>
      </w:r>
    </w:p>
    <w:p w14:paraId="13BFE0F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А. Толстой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 xml:space="preserve">«Петр </w:t>
      </w:r>
      <w:r w:rsidRPr="000C1E4B">
        <w:rPr>
          <w:rFonts w:ascii="Times New Roman" w:eastAsia="Times New Roman" w:hAnsi="Times New Roman" w:cs="Times New Roman"/>
          <w:iCs/>
          <w:color w:val="000000"/>
          <w:sz w:val="28"/>
          <w:szCs w:val="28"/>
          <w:lang w:val="ru-RU" w:eastAsia="ru-RU"/>
        </w:rPr>
        <w:t xml:space="preserve">Первый», </w:t>
      </w:r>
      <w:r w:rsidRPr="000C1E4B">
        <w:rPr>
          <w:rFonts w:ascii="Times New Roman" w:eastAsia="Times New Roman" w:hAnsi="Times New Roman" w:cs="Times New Roman"/>
          <w:color w:val="000000"/>
          <w:sz w:val="28"/>
          <w:szCs w:val="28"/>
          <w:lang w:val="ru-RU" w:eastAsia="ru-RU"/>
        </w:rPr>
        <w:t xml:space="preserve">Ю. </w:t>
      </w:r>
      <w:r w:rsidRPr="000C1E4B">
        <w:rPr>
          <w:rFonts w:ascii="Times New Roman" w:eastAsia="Times New Roman" w:hAnsi="Times New Roman" w:cs="Times New Roman"/>
          <w:bCs/>
          <w:color w:val="000000"/>
          <w:sz w:val="28"/>
          <w:szCs w:val="28"/>
          <w:lang w:val="ru-RU" w:eastAsia="ru-RU"/>
        </w:rPr>
        <w:t xml:space="preserve">Тынянов «Смерть </w:t>
      </w:r>
      <w:r w:rsidRPr="000C1E4B">
        <w:rPr>
          <w:rFonts w:ascii="Times New Roman" w:eastAsia="Times New Roman" w:hAnsi="Times New Roman" w:cs="Times New Roman"/>
          <w:iCs/>
          <w:color w:val="000000"/>
          <w:sz w:val="28"/>
          <w:szCs w:val="28"/>
          <w:lang w:val="ru-RU" w:eastAsia="ru-RU"/>
        </w:rPr>
        <w:t>Вазир-Мухтара</w:t>
      </w:r>
      <w:r w:rsidRPr="000C1E4B">
        <w:rPr>
          <w:rFonts w:ascii="Times New Roman" w:eastAsia="Times New Roman" w:hAnsi="Times New Roman" w:cs="Times New Roman"/>
          <w:b/>
          <w:i/>
          <w:iCs/>
          <w:color w:val="000000"/>
          <w:sz w:val="28"/>
          <w:szCs w:val="28"/>
          <w:lang w:val="ru-RU" w:eastAsia="ru-RU"/>
        </w:rPr>
        <w:t>»</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поэмы </w:t>
      </w:r>
    </w:p>
    <w:p w14:paraId="4326261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Дм. </w:t>
      </w:r>
      <w:proofErr w:type="spellStart"/>
      <w:r w:rsidRPr="000C1E4B">
        <w:rPr>
          <w:rFonts w:ascii="Times New Roman" w:eastAsia="Times New Roman" w:hAnsi="Times New Roman" w:cs="Times New Roman"/>
          <w:color w:val="000000"/>
          <w:sz w:val="28"/>
          <w:szCs w:val="28"/>
          <w:lang w:val="ru-RU" w:eastAsia="ru-RU"/>
        </w:rPr>
        <w:t>Кедрина</w:t>
      </w:r>
      <w:proofErr w:type="spellEnd"/>
      <w:r w:rsidRPr="000C1E4B">
        <w:rPr>
          <w:rFonts w:ascii="Times New Roman" w:eastAsia="Times New Roman" w:hAnsi="Times New Roman" w:cs="Times New Roman"/>
          <w:color w:val="000000"/>
          <w:sz w:val="28"/>
          <w:szCs w:val="28"/>
          <w:lang w:val="ru-RU" w:eastAsia="ru-RU"/>
        </w:rPr>
        <w:t xml:space="preserve">, К. </w:t>
      </w:r>
      <w:r w:rsidRPr="000C1E4B">
        <w:rPr>
          <w:rFonts w:ascii="Times New Roman" w:eastAsia="Times New Roman" w:hAnsi="Times New Roman" w:cs="Times New Roman"/>
          <w:bCs/>
          <w:color w:val="000000"/>
          <w:sz w:val="28"/>
          <w:szCs w:val="28"/>
          <w:lang w:val="ru-RU" w:eastAsia="ru-RU"/>
        </w:rPr>
        <w:t xml:space="preserve">Симонова, </w:t>
      </w:r>
      <w:r w:rsidRPr="000C1E4B">
        <w:rPr>
          <w:rFonts w:ascii="Times New Roman" w:eastAsia="Times New Roman" w:hAnsi="Times New Roman" w:cs="Times New Roman"/>
          <w:color w:val="000000"/>
          <w:sz w:val="28"/>
          <w:szCs w:val="28"/>
          <w:lang w:val="ru-RU" w:eastAsia="ru-RU"/>
        </w:rPr>
        <w:t xml:space="preserve">Л. </w:t>
      </w:r>
      <w:r w:rsidRPr="000C1E4B">
        <w:rPr>
          <w:rFonts w:ascii="Times New Roman" w:eastAsia="Times New Roman" w:hAnsi="Times New Roman" w:cs="Times New Roman"/>
          <w:bCs/>
          <w:color w:val="000000"/>
          <w:sz w:val="28"/>
          <w:szCs w:val="28"/>
          <w:lang w:val="ru-RU" w:eastAsia="ru-RU"/>
        </w:rPr>
        <w:t>Мартынова.</w:t>
      </w:r>
    </w:p>
    <w:p w14:paraId="2991243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Утверждение пафоса и драматизма революционных испытаний в творчестве </w:t>
      </w:r>
    </w:p>
    <w:p w14:paraId="402636BB"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М.</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color w:val="000000"/>
          <w:sz w:val="28"/>
          <w:szCs w:val="28"/>
          <w:lang w:val="ru-RU" w:eastAsia="ru-RU"/>
        </w:rPr>
        <w:t xml:space="preserve">Шолохова, Н. Островского, В. Луговского </w:t>
      </w:r>
      <w:r w:rsidRPr="000C1E4B">
        <w:rPr>
          <w:rFonts w:ascii="Times New Roman" w:eastAsia="Times New Roman" w:hAnsi="Times New Roman" w:cs="Times New Roman"/>
          <w:color w:val="000000"/>
          <w:sz w:val="28"/>
          <w:szCs w:val="28"/>
          <w:lang w:val="ru-RU" w:eastAsia="ru-RU"/>
        </w:rPr>
        <w:t xml:space="preserve">и </w:t>
      </w:r>
      <w:r w:rsidRPr="000C1E4B">
        <w:rPr>
          <w:rFonts w:ascii="Times New Roman" w:eastAsia="Times New Roman" w:hAnsi="Times New Roman" w:cs="Times New Roman"/>
          <w:bCs/>
          <w:color w:val="000000"/>
          <w:sz w:val="28"/>
          <w:szCs w:val="28"/>
          <w:lang w:val="ru-RU" w:eastAsia="ru-RU"/>
        </w:rPr>
        <w:t>др.</w:t>
      </w:r>
    </w:p>
    <w:p w14:paraId="150E6FF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lastRenderedPageBreak/>
        <w:t>Михаил Афанасьевич Булгаков.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65EAFE6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Роман </w:t>
      </w:r>
      <w:r w:rsidRPr="000C1E4B">
        <w:rPr>
          <w:rFonts w:ascii="Times New Roman" w:eastAsia="Times New Roman" w:hAnsi="Times New Roman" w:cs="Times New Roman"/>
          <w:b/>
          <w:bCs/>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«Мастер и Маргарита»</w:t>
      </w:r>
      <w:r w:rsidRPr="000C1E4B">
        <w:rPr>
          <w:rFonts w:ascii="Times New Roman" w:eastAsia="Times New Roman" w:hAnsi="Times New Roman" w:cs="Times New Roman"/>
          <w:b/>
          <w:bCs/>
          <w:iCs/>
          <w:color w:val="000000"/>
          <w:sz w:val="28"/>
          <w:szCs w:val="28"/>
          <w:lang w:val="ru-RU" w:eastAsia="ru-RU"/>
        </w:rPr>
        <w:t>.</w:t>
      </w:r>
    </w:p>
    <w:p w14:paraId="032E5F7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История создания и публикации романа «Мастер и Маргарита». Своеобразие жанра и композиции романа. Роль эпиграфа. Многоплановость, </w:t>
      </w:r>
      <w:proofErr w:type="spellStart"/>
      <w:r w:rsidRPr="000C1E4B">
        <w:rPr>
          <w:rFonts w:ascii="Times New Roman" w:eastAsia="Times New Roman" w:hAnsi="Times New Roman" w:cs="Times New Roman"/>
          <w:color w:val="000000"/>
          <w:sz w:val="28"/>
          <w:szCs w:val="28"/>
          <w:lang w:val="ru-RU" w:eastAsia="ru-RU"/>
        </w:rPr>
        <w:t>разноуровневость</w:t>
      </w:r>
      <w:proofErr w:type="spellEnd"/>
      <w:r w:rsidRPr="000C1E4B">
        <w:rPr>
          <w:rFonts w:ascii="Times New Roman" w:eastAsia="Times New Roman" w:hAnsi="Times New Roman" w:cs="Times New Roman"/>
          <w:color w:val="000000"/>
          <w:sz w:val="28"/>
          <w:szCs w:val="28"/>
          <w:lang w:val="ru-RU" w:eastAsia="ru-RU"/>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w:t>
      </w:r>
    </w:p>
    <w:p w14:paraId="2510BB2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Традиции европейской и отечественной литературы в романе М. А. Булгакова «Мастер и Маргарита» (И.-В. Гете, Э. Т. А. Гофман, Н. В. Гоголь).</w:t>
      </w:r>
    </w:p>
    <w:p w14:paraId="0DE8DB7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Теория литературы. Разнообразие типов романа в русской прозе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 Традиции и новаторство в литературе.</w:t>
      </w:r>
    </w:p>
    <w:p w14:paraId="3937CD8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Андрей Платонович Платонов.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Жизнь </w:t>
      </w:r>
      <w:r w:rsidRPr="000C1E4B">
        <w:rPr>
          <w:rFonts w:ascii="Times New Roman" w:eastAsia="Times New Roman" w:hAnsi="Times New Roman" w:cs="Times New Roman"/>
          <w:b/>
          <w:bCs/>
          <w:color w:val="000000"/>
          <w:sz w:val="28"/>
          <w:szCs w:val="28"/>
          <w:lang w:val="ru-RU" w:eastAsia="ru-RU"/>
        </w:rPr>
        <w:t xml:space="preserve">и </w:t>
      </w:r>
      <w:r w:rsidRPr="000C1E4B">
        <w:rPr>
          <w:rFonts w:ascii="Times New Roman" w:eastAsia="Times New Roman" w:hAnsi="Times New Roman" w:cs="Times New Roman"/>
          <w:color w:val="000000"/>
          <w:sz w:val="28"/>
          <w:szCs w:val="28"/>
          <w:lang w:val="ru-RU" w:eastAsia="ru-RU"/>
        </w:rPr>
        <w:t>творчество. (Обзор.)</w:t>
      </w:r>
    </w:p>
    <w:p w14:paraId="2CD48C7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Повесть </w:t>
      </w:r>
      <w:r w:rsidRPr="000C1E4B">
        <w:rPr>
          <w:rFonts w:ascii="Times New Roman" w:eastAsia="Times New Roman" w:hAnsi="Times New Roman" w:cs="Times New Roman"/>
          <w:b/>
          <w:bCs/>
          <w:i/>
          <w:iCs/>
          <w:color w:val="000000"/>
          <w:sz w:val="28"/>
          <w:szCs w:val="28"/>
          <w:lang w:val="ru-RU" w:eastAsia="ru-RU"/>
        </w:rPr>
        <w:t>«</w:t>
      </w:r>
      <w:r w:rsidRPr="000C1E4B">
        <w:rPr>
          <w:rFonts w:ascii="Times New Roman" w:eastAsia="Times New Roman" w:hAnsi="Times New Roman" w:cs="Times New Roman"/>
          <w:bCs/>
          <w:i/>
          <w:iCs/>
          <w:color w:val="000000"/>
          <w:sz w:val="28"/>
          <w:szCs w:val="28"/>
          <w:lang w:val="ru-RU" w:eastAsia="ru-RU"/>
        </w:rPr>
        <w:t>Котлован</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w:t>
      </w:r>
      <w:r w:rsidRPr="000C1E4B">
        <w:rPr>
          <w:rFonts w:ascii="Times New Roman" w:eastAsia="Times New Roman" w:hAnsi="Times New Roman" w:cs="Times New Roman"/>
          <w:b/>
          <w:bCs/>
          <w:color w:val="000000"/>
          <w:sz w:val="28"/>
          <w:szCs w:val="28"/>
          <w:lang w:val="ru-RU" w:eastAsia="ru-RU"/>
        </w:rPr>
        <w:t xml:space="preserve">и </w:t>
      </w:r>
      <w:r w:rsidRPr="000C1E4B">
        <w:rPr>
          <w:rFonts w:ascii="Times New Roman" w:eastAsia="Times New Roman" w:hAnsi="Times New Roman" w:cs="Times New Roman"/>
          <w:color w:val="000000"/>
          <w:sz w:val="28"/>
          <w:szCs w:val="28"/>
          <w:lang w:val="ru-RU" w:eastAsia="ru-RU"/>
        </w:rPr>
        <w:t>стиля Платонова. Связь его творчества с традициями русской сатиры (М. Е. Салтыков-Щедрин).</w:t>
      </w:r>
    </w:p>
    <w:p w14:paraId="711D4B3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Индивидуальный стиль писателя (углубление понятия). Авторские неологизмы (развитие представлений).</w:t>
      </w:r>
    </w:p>
    <w:p w14:paraId="0BDBF16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Анна Андреевна Ахматова.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0FC89D5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bCs/>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 xml:space="preserve">«Песня последней встречи...» «Сжала руки под темной вуалью...», «Мне ни к чему одические рати...», «Мне голос был. Он звал </w:t>
      </w:r>
      <w:proofErr w:type="spellStart"/>
      <w:r w:rsidRPr="000C1E4B">
        <w:rPr>
          <w:rFonts w:ascii="Times New Roman" w:eastAsia="Times New Roman" w:hAnsi="Times New Roman" w:cs="Times New Roman"/>
          <w:bCs/>
          <w:iCs/>
          <w:color w:val="000000"/>
          <w:sz w:val="28"/>
          <w:szCs w:val="28"/>
          <w:lang w:val="ru-RU" w:eastAsia="ru-RU"/>
        </w:rPr>
        <w:t>утешно</w:t>
      </w:r>
      <w:proofErr w:type="spellEnd"/>
      <w:r w:rsidRPr="000C1E4B">
        <w:rPr>
          <w:rFonts w:ascii="Times New Roman" w:eastAsia="Times New Roman" w:hAnsi="Times New Roman" w:cs="Times New Roman"/>
          <w:bCs/>
          <w:iCs/>
          <w:color w:val="000000"/>
          <w:sz w:val="28"/>
          <w:szCs w:val="28"/>
          <w:lang w:val="ru-RU" w:eastAsia="ru-RU"/>
        </w:rPr>
        <w:t>...», «Родная земля»</w:t>
      </w:r>
      <w:r w:rsidRPr="000C1E4B">
        <w:rPr>
          <w:rFonts w:ascii="Times New Roman" w:eastAsia="Times New Roman" w:hAnsi="Times New Roman" w:cs="Times New Roman"/>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«Я научилась просто, мудро жить...», «Приморский сонет».</w:t>
      </w:r>
      <w:r w:rsidRPr="000C1E4B">
        <w:rPr>
          <w:rFonts w:ascii="Times New Roman" w:eastAsia="Times New Roman" w:hAnsi="Times New Roman" w:cs="Times New Roman"/>
          <w:b/>
          <w:bCs/>
          <w:iCs/>
          <w:color w:val="000000"/>
          <w:sz w:val="28"/>
          <w:szCs w:val="28"/>
          <w:lang w:val="ru-RU" w:eastAsia="ru-RU"/>
        </w:rPr>
        <w:t xml:space="preserve"> </w:t>
      </w:r>
    </w:p>
    <w:p w14:paraId="1E47D5F0"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Искренность интонаций и глубокий психологизм ахматовской лирики. Любовь как возвышенное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прекрасное, всепоглощающее чувство в поэзии Ахматовой. Процесс художественного творчества как тема ахматовской поэзии. Разговорность интонации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музыкальность стиха. </w:t>
      </w:r>
      <w:proofErr w:type="spellStart"/>
      <w:r w:rsidRPr="000C1E4B">
        <w:rPr>
          <w:rFonts w:ascii="Times New Roman" w:eastAsia="Times New Roman" w:hAnsi="Times New Roman" w:cs="Times New Roman"/>
          <w:color w:val="000000"/>
          <w:sz w:val="28"/>
          <w:szCs w:val="28"/>
          <w:lang w:val="ru-RU" w:eastAsia="ru-RU"/>
        </w:rPr>
        <w:t>Слиянность</w:t>
      </w:r>
      <w:proofErr w:type="spellEnd"/>
      <w:r w:rsidRPr="000C1E4B">
        <w:rPr>
          <w:rFonts w:ascii="Times New Roman" w:eastAsia="Times New Roman" w:hAnsi="Times New Roman" w:cs="Times New Roman"/>
          <w:color w:val="000000"/>
          <w:sz w:val="28"/>
          <w:szCs w:val="28"/>
          <w:lang w:val="ru-RU" w:eastAsia="ru-RU"/>
        </w:rPr>
        <w:t xml:space="preserve"> темы России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14:paraId="44E723C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Поэма </w:t>
      </w:r>
      <w:r w:rsidRPr="000C1E4B">
        <w:rPr>
          <w:rFonts w:ascii="Times New Roman" w:eastAsia="Times New Roman" w:hAnsi="Times New Roman" w:cs="Times New Roman"/>
          <w:bCs/>
          <w:iCs/>
          <w:color w:val="000000"/>
          <w:sz w:val="28"/>
          <w:szCs w:val="28"/>
          <w:lang w:val="ru-RU" w:eastAsia="ru-RU"/>
        </w:rPr>
        <w:t>«Реквием».</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Трагедия народа и поэта. Смысл названия поэмы. Библейские мотивы и образы в поэме. Широта эпического обобщения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благородство скорбного стиха. Трагическое звучание «Реквиема». Тема суда времени и исторической памяти. Особенности жанра и композиции поэмы.</w:t>
      </w:r>
    </w:p>
    <w:p w14:paraId="7254E0C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Лирическое и эпическое в поэме как жанре литературы (закрепление понятия). Сюжетность лирики (развитие представлений).</w:t>
      </w:r>
    </w:p>
    <w:p w14:paraId="3D40682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Осип Эмильевич Мандельштам.</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6AE8274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w:t>
      </w:r>
      <w:r w:rsidRPr="000C1E4B">
        <w:rPr>
          <w:rFonts w:ascii="Times New Roman" w:eastAsia="Times New Roman" w:hAnsi="Times New Roman" w:cs="Times New Roman"/>
          <w:bCs/>
          <w:iCs/>
          <w:color w:val="000000"/>
          <w:sz w:val="28"/>
          <w:szCs w:val="28"/>
          <w:lang w:eastAsia="ru-RU"/>
        </w:rPr>
        <w:t>Notre</w:t>
      </w:r>
      <w:r w:rsidRPr="000C1E4B">
        <w:rPr>
          <w:rFonts w:ascii="Times New Roman" w:eastAsia="Times New Roman" w:hAnsi="Times New Roman" w:cs="Times New Roman"/>
          <w:bCs/>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eastAsia="ru-RU"/>
        </w:rPr>
        <w:t>D</w:t>
      </w:r>
      <w:proofErr w:type="spellStart"/>
      <w:r w:rsidRPr="000C1E4B">
        <w:rPr>
          <w:rFonts w:ascii="Times New Roman" w:eastAsia="Times New Roman" w:hAnsi="Times New Roman" w:cs="Times New Roman"/>
          <w:bCs/>
          <w:iCs/>
          <w:color w:val="000000"/>
          <w:sz w:val="28"/>
          <w:szCs w:val="28"/>
          <w:lang w:val="ru-RU" w:eastAsia="ru-RU"/>
        </w:rPr>
        <w:t>ате</w:t>
      </w:r>
      <w:proofErr w:type="spellEnd"/>
      <w:r w:rsidRPr="000C1E4B">
        <w:rPr>
          <w:rFonts w:ascii="Times New Roman" w:eastAsia="Times New Roman" w:hAnsi="Times New Roman" w:cs="Times New Roman"/>
          <w:bCs/>
          <w:iCs/>
          <w:color w:val="000000"/>
          <w:sz w:val="28"/>
          <w:szCs w:val="28"/>
          <w:lang w:val="ru-RU" w:eastAsia="ru-RU"/>
        </w:rPr>
        <w:t>», «Бессонница. Гомер. Тугие паруса...», «За гремучую доблесть грядущих веков...», «Я вернулся в мой город, знакомый до слез...», «</w:t>
      </w:r>
      <w:proofErr w:type="spellStart"/>
      <w:r w:rsidRPr="000C1E4B">
        <w:rPr>
          <w:rFonts w:ascii="Times New Roman" w:eastAsia="Times New Roman" w:hAnsi="Times New Roman" w:cs="Times New Roman"/>
          <w:bCs/>
          <w:iCs/>
          <w:color w:val="000000"/>
          <w:sz w:val="28"/>
          <w:szCs w:val="28"/>
          <w:lang w:eastAsia="ru-RU"/>
        </w:rPr>
        <w:t>Silentiu</w:t>
      </w:r>
      <w:proofErr w:type="spellEnd"/>
      <w:r w:rsidRPr="000C1E4B">
        <w:rPr>
          <w:rFonts w:ascii="Times New Roman" w:eastAsia="Times New Roman" w:hAnsi="Times New Roman" w:cs="Times New Roman"/>
          <w:bCs/>
          <w:iCs/>
          <w:color w:val="000000"/>
          <w:sz w:val="28"/>
          <w:szCs w:val="28"/>
          <w:lang w:val="ru-RU" w:eastAsia="ru-RU"/>
        </w:rPr>
        <w:t>т», «Мы живем, под собою не чуя страны...».</w:t>
      </w:r>
      <w:r w:rsidRPr="000C1E4B">
        <w:rPr>
          <w:rFonts w:ascii="Times New Roman" w:eastAsia="Times New Roman" w:hAnsi="Times New Roman" w:cs="Times New Roman"/>
          <w:b/>
          <w:bCs/>
          <w:i/>
          <w:iCs/>
          <w:color w:val="000000"/>
          <w:sz w:val="28"/>
          <w:szCs w:val="28"/>
          <w:lang w:val="ru-RU" w:eastAsia="ru-RU"/>
        </w:rPr>
        <w:t xml:space="preserve"> </w:t>
      </w:r>
    </w:p>
    <w:p w14:paraId="6737FF2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lastRenderedPageBreak/>
        <w:t xml:space="preserve">Культурологические истоки творчества поэта. Слово, </w:t>
      </w:r>
      <w:proofErr w:type="spellStart"/>
      <w:r w:rsidRPr="000C1E4B">
        <w:rPr>
          <w:rFonts w:ascii="Times New Roman" w:eastAsia="Times New Roman" w:hAnsi="Times New Roman" w:cs="Times New Roman"/>
          <w:color w:val="000000"/>
          <w:sz w:val="28"/>
          <w:szCs w:val="28"/>
          <w:lang w:val="ru-RU" w:eastAsia="ru-RU"/>
        </w:rPr>
        <w:t>словообраз</w:t>
      </w:r>
      <w:proofErr w:type="spellEnd"/>
      <w:r w:rsidRPr="000C1E4B">
        <w:rPr>
          <w:rFonts w:ascii="Times New Roman" w:eastAsia="Times New Roman" w:hAnsi="Times New Roman" w:cs="Times New Roman"/>
          <w:color w:val="000000"/>
          <w:sz w:val="28"/>
          <w:szCs w:val="28"/>
          <w:lang w:val="ru-RU" w:eastAsia="ru-RU"/>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 начале </w:t>
      </w:r>
      <w:r w:rsidRPr="000C1E4B">
        <w:rPr>
          <w:rFonts w:ascii="Times New Roman" w:eastAsia="Times New Roman" w:hAnsi="Times New Roman" w:cs="Times New Roman"/>
          <w:color w:val="000000"/>
          <w:sz w:val="28"/>
          <w:szCs w:val="28"/>
          <w:lang w:eastAsia="ru-RU"/>
        </w:rPr>
        <w:t>XXI</w:t>
      </w:r>
      <w:r w:rsidRPr="000C1E4B">
        <w:rPr>
          <w:rFonts w:ascii="Times New Roman" w:eastAsia="Times New Roman" w:hAnsi="Times New Roman" w:cs="Times New Roman"/>
          <w:color w:val="000000"/>
          <w:sz w:val="28"/>
          <w:szCs w:val="28"/>
          <w:lang w:val="ru-RU" w:eastAsia="ru-RU"/>
        </w:rPr>
        <w:t xml:space="preserve"> века.</w:t>
      </w:r>
    </w:p>
    <w:p w14:paraId="6A452B4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Импрессионизм (развитие  представлений). Стих, строфа, рифма, способы рифмовки (закрепление понятий).</w:t>
      </w:r>
    </w:p>
    <w:p w14:paraId="7A9B0D8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Марина Ивановна Цветаева.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2962C4B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 xml:space="preserve">«Моим стихам, написанным так рано...», </w:t>
      </w:r>
      <w:r w:rsidRPr="000C1E4B">
        <w:rPr>
          <w:rFonts w:ascii="Times New Roman" w:eastAsia="Times New Roman" w:hAnsi="Times New Roman" w:cs="Times New Roman"/>
          <w:iCs/>
          <w:color w:val="000000"/>
          <w:sz w:val="28"/>
          <w:szCs w:val="28"/>
          <w:lang w:val="ru-RU" w:eastAsia="ru-RU"/>
        </w:rPr>
        <w:t xml:space="preserve">«Стихи </w:t>
      </w:r>
      <w:r w:rsidRPr="000C1E4B">
        <w:rPr>
          <w:rFonts w:ascii="Times New Roman" w:eastAsia="Times New Roman" w:hAnsi="Times New Roman" w:cs="Times New Roman"/>
          <w:bCs/>
          <w:iCs/>
          <w:color w:val="000000"/>
          <w:sz w:val="28"/>
          <w:szCs w:val="28"/>
          <w:lang w:val="ru-RU" w:eastAsia="ru-RU"/>
        </w:rPr>
        <w:t xml:space="preserve">к Блоку» («Имя твое </w:t>
      </w:r>
      <w:r w:rsidRPr="000C1E4B">
        <w:rPr>
          <w:rFonts w:ascii="Times New Roman" w:eastAsia="Times New Roman" w:hAnsi="Times New Roman" w:cs="Times New Roman"/>
          <w:b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 xml:space="preserve">птица в руке...»). «Кто создан </w:t>
      </w:r>
      <w:r w:rsidRPr="000C1E4B">
        <w:rPr>
          <w:rFonts w:ascii="Times New Roman" w:eastAsia="Times New Roman" w:hAnsi="Times New Roman" w:cs="Times New Roman"/>
          <w:iCs/>
          <w:color w:val="000000"/>
          <w:sz w:val="28"/>
          <w:szCs w:val="28"/>
          <w:lang w:val="ru-RU" w:eastAsia="ru-RU"/>
        </w:rPr>
        <w:t xml:space="preserve">из </w:t>
      </w:r>
      <w:r w:rsidRPr="000C1E4B">
        <w:rPr>
          <w:rFonts w:ascii="Times New Roman" w:eastAsia="Times New Roman" w:hAnsi="Times New Roman" w:cs="Times New Roman"/>
          <w:bCs/>
          <w:iCs/>
          <w:color w:val="000000"/>
          <w:sz w:val="28"/>
          <w:szCs w:val="28"/>
          <w:lang w:val="ru-RU" w:eastAsia="ru-RU"/>
        </w:rPr>
        <w:t xml:space="preserve">камня, кто создан из глины...». «Тоска по родине! Давно...», </w:t>
      </w:r>
      <w:r w:rsidRPr="000C1E4B">
        <w:rPr>
          <w:rFonts w:ascii="Times New Roman" w:eastAsia="Times New Roman" w:hAnsi="Times New Roman" w:cs="Times New Roman"/>
          <w:iCs/>
          <w:color w:val="000000"/>
          <w:sz w:val="28"/>
          <w:szCs w:val="28"/>
          <w:lang w:val="ru-RU" w:eastAsia="ru-RU"/>
        </w:rPr>
        <w:t xml:space="preserve">«Попытка ревности», «Стихи </w:t>
      </w:r>
      <w:r w:rsidRPr="000C1E4B">
        <w:rPr>
          <w:rFonts w:ascii="Times New Roman" w:eastAsia="Times New Roman" w:hAnsi="Times New Roman" w:cs="Times New Roman"/>
          <w:bCs/>
          <w:iCs/>
          <w:color w:val="000000"/>
          <w:sz w:val="28"/>
          <w:szCs w:val="28"/>
          <w:lang w:val="ru-RU" w:eastAsia="ru-RU"/>
        </w:rPr>
        <w:t>о Москве», «Стихи к Пушкину»</w:t>
      </w:r>
      <w:r w:rsidRPr="000C1E4B">
        <w:rPr>
          <w:rFonts w:ascii="Times New Roman" w:eastAsia="Times New Roman" w:hAnsi="Times New Roman" w:cs="Times New Roman"/>
          <w:b/>
          <w:bCs/>
          <w:iCs/>
          <w:color w:val="000000"/>
          <w:sz w:val="28"/>
          <w:szCs w:val="28"/>
          <w:lang w:val="ru-RU" w:eastAsia="ru-RU"/>
        </w:rPr>
        <w:t>.</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w:t>
      </w:r>
    </w:p>
    <w:p w14:paraId="4D2278A0"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Теория литературы. Стихотворный лирический цикл (углубление понятия), </w:t>
      </w:r>
      <w:proofErr w:type="spellStart"/>
      <w:r w:rsidRPr="000C1E4B">
        <w:rPr>
          <w:rFonts w:ascii="Times New Roman" w:eastAsia="Times New Roman" w:hAnsi="Times New Roman" w:cs="Times New Roman"/>
          <w:color w:val="000000"/>
          <w:sz w:val="28"/>
          <w:szCs w:val="28"/>
          <w:lang w:val="ru-RU" w:eastAsia="ru-RU"/>
        </w:rPr>
        <w:t>фольклоризм</w:t>
      </w:r>
      <w:proofErr w:type="spellEnd"/>
      <w:r w:rsidRPr="000C1E4B">
        <w:rPr>
          <w:rFonts w:ascii="Times New Roman" w:eastAsia="Times New Roman" w:hAnsi="Times New Roman" w:cs="Times New Roman"/>
          <w:color w:val="000000"/>
          <w:sz w:val="28"/>
          <w:szCs w:val="28"/>
          <w:lang w:val="ru-RU" w:eastAsia="ru-RU"/>
        </w:rPr>
        <w:t xml:space="preserve"> литературы (углубление понятия), лирический герой (углубление понятия)</w:t>
      </w:r>
    </w:p>
    <w:p w14:paraId="3E7A768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Михаил Александрович Шолохов.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Жизнь. Творчество Личность (Обзор.) </w:t>
      </w:r>
    </w:p>
    <w:p w14:paraId="7B22022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iCs/>
          <w:color w:val="000000"/>
          <w:sz w:val="28"/>
          <w:szCs w:val="28"/>
          <w:lang w:val="ru-RU" w:eastAsia="ru-RU"/>
        </w:rPr>
        <w:t xml:space="preserve">«Тихий </w:t>
      </w:r>
      <w:r w:rsidRPr="000C1E4B">
        <w:rPr>
          <w:rFonts w:ascii="Times New Roman" w:eastAsia="Times New Roman" w:hAnsi="Times New Roman" w:cs="Times New Roman"/>
          <w:bCs/>
          <w:iCs/>
          <w:color w:val="000000"/>
          <w:sz w:val="28"/>
          <w:szCs w:val="28"/>
          <w:lang w:val="ru-RU" w:eastAsia="ru-RU"/>
        </w:rPr>
        <w:t>Дон»</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w:t>
      </w:r>
      <w:r w:rsidRPr="000C1E4B">
        <w:rPr>
          <w:rFonts w:ascii="Times New Roman" w:eastAsia="Times New Roman" w:hAnsi="Times New Roman" w:cs="Times New Roman"/>
          <w:bCs/>
          <w:color w:val="000000"/>
          <w:sz w:val="28"/>
          <w:szCs w:val="28"/>
          <w:lang w:val="ru-RU" w:eastAsia="ru-RU"/>
        </w:rPr>
        <w:t>мане. Семья</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Мелеховых. </w:t>
      </w:r>
      <w:r w:rsidRPr="000C1E4B">
        <w:rPr>
          <w:rFonts w:ascii="Times New Roman" w:eastAsia="Times New Roman" w:hAnsi="Times New Roman" w:cs="Times New Roman"/>
          <w:bCs/>
          <w:color w:val="000000"/>
          <w:sz w:val="28"/>
          <w:szCs w:val="28"/>
          <w:lang w:val="ru-RU" w:eastAsia="ru-RU"/>
        </w:rPr>
        <w:t>Жизненный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уклад, быт, система нравственных ценностей казачества. Образ главного героя. Трагедия целого народа </w:t>
      </w:r>
      <w:r w:rsidRPr="000C1E4B">
        <w:rPr>
          <w:rFonts w:ascii="Times New Roman" w:eastAsia="Times New Roman" w:hAnsi="Times New Roman" w:cs="Times New Roman"/>
          <w:bCs/>
          <w:color w:val="000000"/>
          <w:sz w:val="28"/>
          <w:szCs w:val="28"/>
          <w:lang w:val="ru-RU" w:eastAsia="ru-RU"/>
        </w:rPr>
        <w:t>и судьба одного</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 </w:t>
      </w:r>
    </w:p>
    <w:p w14:paraId="62B9FF6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Теория литературы. Роман-эпопея (закрепление понятия). Художественное время и художественное пространство (углубление понятий). Традиции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новаторство в художественном творчестве (развитие представлений).</w:t>
      </w:r>
    </w:p>
    <w:p w14:paraId="14877C2B"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sz w:val="28"/>
          <w:szCs w:val="28"/>
          <w:lang w:val="ru-RU" w:eastAsia="ru-RU"/>
        </w:rPr>
        <w:t>Требования  к знаниям и умениям учащихся по данной теме:</w:t>
      </w:r>
    </w:p>
    <w:p w14:paraId="2CB3331F"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sz w:val="28"/>
          <w:szCs w:val="28"/>
          <w:lang w:val="ru-RU" w:eastAsia="ru-RU"/>
        </w:rPr>
        <w:t>Знать:</w:t>
      </w:r>
    </w:p>
    <w:p w14:paraId="71BCFA42"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lastRenderedPageBreak/>
        <w:t>- содержание изученных литературных произведений, их художественное своеобразие;</w:t>
      </w:r>
    </w:p>
    <w:p w14:paraId="79D9B98C"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xml:space="preserve">- основные факты жизни и творчества Фадеева, Б. Пастернака,  </w:t>
      </w:r>
      <w:proofErr w:type="spellStart"/>
      <w:r w:rsidRPr="000C1E4B">
        <w:rPr>
          <w:rFonts w:ascii="Times New Roman" w:eastAsia="Times New Roman" w:hAnsi="Times New Roman" w:cs="Times New Roman"/>
          <w:sz w:val="28"/>
          <w:szCs w:val="28"/>
          <w:lang w:val="ru-RU" w:eastAsia="ru-RU"/>
        </w:rPr>
        <w:t>М.А.Булгакова</w:t>
      </w:r>
      <w:proofErr w:type="spellEnd"/>
      <w:r w:rsidRPr="000C1E4B">
        <w:rPr>
          <w:rFonts w:ascii="Times New Roman" w:eastAsia="Times New Roman" w:hAnsi="Times New Roman" w:cs="Times New Roman"/>
          <w:sz w:val="28"/>
          <w:szCs w:val="28"/>
          <w:lang w:val="ru-RU" w:eastAsia="ru-RU"/>
        </w:rPr>
        <w:t xml:space="preserve">, </w:t>
      </w:r>
    </w:p>
    <w:p w14:paraId="30B02E90"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А.П. Платонова, А.А. Ахматовой, О.Э. Мандельштама, М.И. Цветаевой,</w:t>
      </w:r>
    </w:p>
    <w:p w14:paraId="71F72A25"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xml:space="preserve"> М.А. Шолохова;</w:t>
      </w:r>
    </w:p>
    <w:p w14:paraId="3218B37F"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xml:space="preserve">- теоретико-литературные понятия </w:t>
      </w:r>
    </w:p>
    <w:p w14:paraId="78AAD1E5"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sz w:val="28"/>
          <w:szCs w:val="28"/>
          <w:lang w:val="ru-RU" w:eastAsia="ru-RU"/>
        </w:rPr>
        <w:t>Наизусть</w:t>
      </w:r>
      <w:r w:rsidRPr="000C1E4B">
        <w:rPr>
          <w:rFonts w:ascii="Times New Roman" w:eastAsia="Times New Roman" w:hAnsi="Times New Roman" w:cs="Times New Roman"/>
          <w:sz w:val="28"/>
          <w:szCs w:val="28"/>
          <w:lang w:val="ru-RU" w:eastAsia="ru-RU"/>
        </w:rPr>
        <w:t>:</w:t>
      </w:r>
    </w:p>
    <w:p w14:paraId="4C43385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М. И. Ц в е т а е в а. «Моим стихам, написанным так рано...». Стихи к Блоку («Имя твое - птица в руке...»). «Кто создан из камня, кто создан из глины...».</w:t>
      </w:r>
    </w:p>
    <w:p w14:paraId="49D4A4F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О. Э. Мандельштам. «</w:t>
      </w:r>
      <w:r w:rsidRPr="000C1E4B">
        <w:rPr>
          <w:rFonts w:ascii="Times New Roman" w:eastAsia="Times New Roman" w:hAnsi="Times New Roman" w:cs="Times New Roman"/>
          <w:bCs/>
          <w:iCs/>
          <w:color w:val="000000"/>
          <w:sz w:val="28"/>
          <w:szCs w:val="28"/>
          <w:lang w:eastAsia="ru-RU"/>
        </w:rPr>
        <w:t>Notre</w:t>
      </w:r>
      <w:r w:rsidRPr="000C1E4B">
        <w:rPr>
          <w:rFonts w:ascii="Times New Roman" w:eastAsia="Times New Roman" w:hAnsi="Times New Roman" w:cs="Times New Roman"/>
          <w:bCs/>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eastAsia="ru-RU"/>
        </w:rPr>
        <w:t>D</w:t>
      </w:r>
      <w:r w:rsidRPr="000C1E4B">
        <w:rPr>
          <w:rFonts w:ascii="Times New Roman" w:eastAsia="Times New Roman" w:hAnsi="Times New Roman" w:cs="Times New Roman"/>
          <w:bCs/>
          <w:iCs/>
          <w:color w:val="000000"/>
          <w:sz w:val="28"/>
          <w:szCs w:val="28"/>
          <w:lang w:val="ru-RU" w:eastAsia="ru-RU"/>
        </w:rPr>
        <w:t>а</w:t>
      </w:r>
      <w:r w:rsidRPr="000C1E4B">
        <w:rPr>
          <w:rFonts w:ascii="Times New Roman" w:eastAsia="Times New Roman" w:hAnsi="Times New Roman" w:cs="Times New Roman"/>
          <w:bCs/>
          <w:iCs/>
          <w:color w:val="000000"/>
          <w:sz w:val="28"/>
          <w:szCs w:val="28"/>
          <w:lang w:eastAsia="ru-RU"/>
        </w:rPr>
        <w:t>m</w:t>
      </w:r>
      <w:r w:rsidRPr="000C1E4B">
        <w:rPr>
          <w:rFonts w:ascii="Times New Roman" w:eastAsia="Times New Roman" w:hAnsi="Times New Roman" w:cs="Times New Roman"/>
          <w:bCs/>
          <w:iCs/>
          <w:color w:val="000000"/>
          <w:sz w:val="28"/>
          <w:szCs w:val="28"/>
          <w:lang w:val="ru-RU" w:eastAsia="ru-RU"/>
        </w:rPr>
        <w:t>е».</w:t>
      </w:r>
      <w:r w:rsidRPr="000C1E4B">
        <w:rPr>
          <w:rFonts w:ascii="Times New Roman" w:eastAsia="Times New Roman" w:hAnsi="Times New Roman" w:cs="Times New Roman"/>
          <w:color w:val="000000"/>
          <w:sz w:val="28"/>
          <w:szCs w:val="28"/>
          <w:lang w:val="ru-RU" w:eastAsia="ru-RU"/>
        </w:rPr>
        <w:t xml:space="preserve"> «Я вернулся в мой город, знакомый до слез...».</w:t>
      </w:r>
    </w:p>
    <w:p w14:paraId="7DCA59C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А. А. Ахматова. «Мне ни к чему одические рати...». «Мне голос был. Он звал </w:t>
      </w:r>
      <w:proofErr w:type="spellStart"/>
      <w:r w:rsidRPr="000C1E4B">
        <w:rPr>
          <w:rFonts w:ascii="Times New Roman" w:eastAsia="Times New Roman" w:hAnsi="Times New Roman" w:cs="Times New Roman"/>
          <w:color w:val="000000"/>
          <w:sz w:val="28"/>
          <w:szCs w:val="28"/>
          <w:lang w:val="ru-RU" w:eastAsia="ru-RU"/>
        </w:rPr>
        <w:t>утешно</w:t>
      </w:r>
      <w:proofErr w:type="spellEnd"/>
      <w:r w:rsidRPr="000C1E4B">
        <w:rPr>
          <w:rFonts w:ascii="Times New Roman" w:eastAsia="Times New Roman" w:hAnsi="Times New Roman" w:cs="Times New Roman"/>
          <w:color w:val="000000"/>
          <w:sz w:val="28"/>
          <w:szCs w:val="28"/>
          <w:lang w:val="ru-RU" w:eastAsia="ru-RU"/>
        </w:rPr>
        <w:t>...». Родная земля.</w:t>
      </w:r>
    </w:p>
    <w:p w14:paraId="56E2CEE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Б. Л. П а с т е р н а к. «Февраль. Достать чернил и плакать!..». Определение поэзии. «Во всем мне хочется дойти до самой сути...».</w:t>
      </w:r>
    </w:p>
    <w:p w14:paraId="56295DBF" w14:textId="77777777" w:rsidR="000C1E4B" w:rsidRPr="000C1E4B" w:rsidRDefault="000C1E4B" w:rsidP="000C1E4B">
      <w:pPr>
        <w:spacing w:after="0" w:line="240" w:lineRule="auto"/>
        <w:ind w:left="720"/>
        <w:jc w:val="both"/>
        <w:rPr>
          <w:rFonts w:ascii="Times New Roman" w:eastAsia="Times New Roman" w:hAnsi="Times New Roman" w:cs="Times New Roman"/>
          <w:sz w:val="28"/>
          <w:szCs w:val="28"/>
          <w:lang w:val="ru-RU" w:eastAsia="ru-RU"/>
        </w:rPr>
      </w:pPr>
    </w:p>
    <w:p w14:paraId="0BFE47B3"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sz w:val="28"/>
          <w:szCs w:val="28"/>
          <w:lang w:val="ru-RU" w:eastAsia="ru-RU"/>
        </w:rPr>
        <w:t xml:space="preserve">  Уметь:</w:t>
      </w:r>
    </w:p>
    <w:p w14:paraId="3511534D"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анализировать и интерпретировать изученные произведения и отдельные эпизоды;</w:t>
      </w:r>
    </w:p>
    <w:p w14:paraId="74B5906E"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соотносить изученные произведения с общественной и культурной жизнью страны;</w:t>
      </w:r>
    </w:p>
    <w:p w14:paraId="7472B588"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раскрывать конкретно-историческое и общечеловеческое содержание изученных произведений;</w:t>
      </w:r>
    </w:p>
    <w:p w14:paraId="6FAB200F"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выявлять «сквозные» темы и ключевые проблемы русской литературы на примере изученных произведений;</w:t>
      </w:r>
    </w:p>
    <w:p w14:paraId="12F9D0D2"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выявлять авторскую позицию;</w:t>
      </w:r>
    </w:p>
    <w:p w14:paraId="14CCB506"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аргументировано формулировать свое отношение к прочитанному произведению;</w:t>
      </w:r>
    </w:p>
    <w:p w14:paraId="0C496B85" w14:textId="77777777" w:rsidR="000C1E4B" w:rsidRPr="000C1E4B" w:rsidRDefault="000C1E4B" w:rsidP="000C1E4B">
      <w:pPr>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sz w:val="28"/>
          <w:szCs w:val="28"/>
          <w:lang w:val="ru-RU" w:eastAsia="ru-RU"/>
        </w:rPr>
        <w:t xml:space="preserve">- писать сочинения по творчеству </w:t>
      </w:r>
      <w:proofErr w:type="spellStart"/>
      <w:r w:rsidRPr="000C1E4B">
        <w:rPr>
          <w:rFonts w:ascii="Times New Roman" w:eastAsia="Times New Roman" w:hAnsi="Times New Roman" w:cs="Times New Roman"/>
          <w:sz w:val="28"/>
          <w:szCs w:val="28"/>
          <w:lang w:val="ru-RU" w:eastAsia="ru-RU"/>
        </w:rPr>
        <w:t>М.А.Булгакова</w:t>
      </w:r>
      <w:proofErr w:type="spellEnd"/>
      <w:r w:rsidRPr="000C1E4B">
        <w:rPr>
          <w:rFonts w:ascii="Times New Roman" w:eastAsia="Times New Roman" w:hAnsi="Times New Roman" w:cs="Times New Roman"/>
          <w:sz w:val="28"/>
          <w:szCs w:val="28"/>
          <w:lang w:val="ru-RU" w:eastAsia="ru-RU"/>
        </w:rPr>
        <w:t xml:space="preserve"> и </w:t>
      </w:r>
      <w:proofErr w:type="spellStart"/>
      <w:r w:rsidRPr="000C1E4B">
        <w:rPr>
          <w:rFonts w:ascii="Times New Roman" w:eastAsia="Times New Roman" w:hAnsi="Times New Roman" w:cs="Times New Roman"/>
          <w:sz w:val="28"/>
          <w:szCs w:val="28"/>
          <w:lang w:val="ru-RU" w:eastAsia="ru-RU"/>
        </w:rPr>
        <w:t>М.А.Шолохова</w:t>
      </w:r>
      <w:proofErr w:type="spellEnd"/>
      <w:r w:rsidRPr="000C1E4B">
        <w:rPr>
          <w:rFonts w:ascii="Times New Roman" w:eastAsia="Times New Roman" w:hAnsi="Times New Roman" w:cs="Times New Roman"/>
          <w:sz w:val="28"/>
          <w:szCs w:val="28"/>
          <w:lang w:val="ru-RU" w:eastAsia="ru-RU"/>
        </w:rPr>
        <w:t>.</w:t>
      </w:r>
    </w:p>
    <w:p w14:paraId="77AE739A"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Литература периода Великой Отечественной войны</w:t>
      </w:r>
      <w:r w:rsidRPr="000C1E4B">
        <w:rPr>
          <w:rFonts w:ascii="Times New Roman" w:eastAsia="Times New Roman" w:hAnsi="Times New Roman" w:cs="Times New Roman"/>
          <w:sz w:val="28"/>
          <w:szCs w:val="28"/>
          <w:lang w:val="ru-RU" w:eastAsia="ru-RU"/>
        </w:rPr>
        <w:t xml:space="preserve"> </w:t>
      </w:r>
      <w:r w:rsidRPr="000C1E4B">
        <w:rPr>
          <w:rFonts w:ascii="Times New Roman" w:eastAsia="Times New Roman" w:hAnsi="Times New Roman" w:cs="Times New Roman"/>
          <w:b/>
          <w:bCs/>
          <w:color w:val="000000"/>
          <w:sz w:val="28"/>
          <w:szCs w:val="28"/>
          <w:lang w:val="ru-RU" w:eastAsia="ru-RU"/>
        </w:rPr>
        <w:t>(Обзор)</w:t>
      </w:r>
    </w:p>
    <w:p w14:paraId="7A95D42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p>
    <w:p w14:paraId="60F9BEA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А. Ахматовой, Б. Пастернака, Н. Тихонова, М. Исаковского, А. Суркова, </w:t>
      </w:r>
    </w:p>
    <w:p w14:paraId="6813F3B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А. Прокофьева, К. Симонова, О. Берггольц, Дм. </w:t>
      </w:r>
      <w:proofErr w:type="spellStart"/>
      <w:r w:rsidRPr="000C1E4B">
        <w:rPr>
          <w:rFonts w:ascii="Times New Roman" w:eastAsia="Times New Roman" w:hAnsi="Times New Roman" w:cs="Times New Roman"/>
          <w:bCs/>
          <w:color w:val="000000"/>
          <w:sz w:val="28"/>
          <w:szCs w:val="28"/>
          <w:lang w:val="ru-RU" w:eastAsia="ru-RU"/>
        </w:rPr>
        <w:t>Кедрина</w:t>
      </w:r>
      <w:proofErr w:type="spellEnd"/>
      <w:r w:rsidRPr="000C1E4B">
        <w:rPr>
          <w:rFonts w:ascii="Times New Roman" w:eastAsia="Times New Roman" w:hAnsi="Times New Roman" w:cs="Times New Roman"/>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и др.; песни </w:t>
      </w:r>
      <w:r w:rsidRPr="000C1E4B">
        <w:rPr>
          <w:rFonts w:ascii="Times New Roman" w:eastAsia="Times New Roman" w:hAnsi="Times New Roman" w:cs="Times New Roman"/>
          <w:bCs/>
          <w:color w:val="000000"/>
          <w:sz w:val="28"/>
          <w:szCs w:val="28"/>
          <w:lang w:val="ru-RU" w:eastAsia="ru-RU"/>
        </w:rPr>
        <w:t xml:space="preserve">А. Фатьянова; </w:t>
      </w:r>
      <w:r w:rsidRPr="000C1E4B">
        <w:rPr>
          <w:rFonts w:ascii="Times New Roman" w:eastAsia="Times New Roman" w:hAnsi="Times New Roman" w:cs="Times New Roman"/>
          <w:color w:val="000000"/>
          <w:sz w:val="28"/>
          <w:szCs w:val="28"/>
          <w:lang w:val="ru-RU" w:eastAsia="ru-RU"/>
        </w:rPr>
        <w:t xml:space="preserve">поэмы </w:t>
      </w:r>
      <w:r w:rsidRPr="000C1E4B">
        <w:rPr>
          <w:rFonts w:ascii="Times New Roman" w:eastAsia="Times New Roman" w:hAnsi="Times New Roman" w:cs="Times New Roman"/>
          <w:iCs/>
          <w:color w:val="000000"/>
          <w:sz w:val="28"/>
          <w:szCs w:val="28"/>
          <w:lang w:val="ru-RU" w:eastAsia="ru-RU"/>
        </w:rPr>
        <w:t xml:space="preserve">«Зоя» </w:t>
      </w:r>
      <w:r w:rsidRPr="000C1E4B">
        <w:rPr>
          <w:rFonts w:ascii="Times New Roman" w:eastAsia="Times New Roman" w:hAnsi="Times New Roman" w:cs="Times New Roman"/>
          <w:bCs/>
          <w:color w:val="000000"/>
          <w:sz w:val="28"/>
          <w:szCs w:val="28"/>
          <w:lang w:val="ru-RU" w:eastAsia="ru-RU"/>
        </w:rPr>
        <w:t xml:space="preserve">М. Алигер, </w:t>
      </w:r>
      <w:r w:rsidRPr="000C1E4B">
        <w:rPr>
          <w:rFonts w:ascii="Times New Roman" w:eastAsia="Times New Roman" w:hAnsi="Times New Roman" w:cs="Times New Roman"/>
          <w:iCs/>
          <w:color w:val="000000"/>
          <w:sz w:val="28"/>
          <w:szCs w:val="28"/>
          <w:lang w:val="ru-RU" w:eastAsia="ru-RU"/>
        </w:rPr>
        <w:t xml:space="preserve">«Февральский дневник» </w:t>
      </w:r>
      <w:r w:rsidRPr="000C1E4B">
        <w:rPr>
          <w:rFonts w:ascii="Times New Roman" w:eastAsia="Times New Roman" w:hAnsi="Times New Roman" w:cs="Times New Roman"/>
          <w:bCs/>
          <w:color w:val="000000"/>
          <w:sz w:val="28"/>
          <w:szCs w:val="28"/>
          <w:lang w:val="ru-RU" w:eastAsia="ru-RU"/>
        </w:rPr>
        <w:t>О. Берггольц,</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i/>
          <w:iCs/>
          <w:color w:val="000000"/>
          <w:sz w:val="28"/>
          <w:szCs w:val="28"/>
          <w:lang w:val="ru-RU" w:eastAsia="ru-RU"/>
        </w:rPr>
        <w:t>«</w:t>
      </w:r>
      <w:r w:rsidRPr="000C1E4B">
        <w:rPr>
          <w:rFonts w:ascii="Times New Roman" w:eastAsia="Times New Roman" w:hAnsi="Times New Roman" w:cs="Times New Roman"/>
          <w:iCs/>
          <w:color w:val="000000"/>
          <w:sz w:val="28"/>
          <w:szCs w:val="28"/>
          <w:lang w:val="ru-RU" w:eastAsia="ru-RU"/>
        </w:rPr>
        <w:t xml:space="preserve">Пулковский меридиан» </w:t>
      </w:r>
      <w:r w:rsidRPr="000C1E4B">
        <w:rPr>
          <w:rFonts w:ascii="Times New Roman" w:eastAsia="Times New Roman" w:hAnsi="Times New Roman" w:cs="Times New Roman"/>
          <w:bCs/>
          <w:iCs/>
          <w:color w:val="000000"/>
          <w:sz w:val="28"/>
          <w:szCs w:val="28"/>
          <w:lang w:val="ru-RU" w:eastAsia="ru-RU"/>
        </w:rPr>
        <w:t xml:space="preserve">В. </w:t>
      </w:r>
      <w:r w:rsidRPr="000C1E4B">
        <w:rPr>
          <w:rFonts w:ascii="Times New Roman" w:eastAsia="Times New Roman" w:hAnsi="Times New Roman" w:cs="Times New Roman"/>
          <w:bCs/>
          <w:color w:val="000000"/>
          <w:sz w:val="28"/>
          <w:szCs w:val="28"/>
          <w:lang w:val="ru-RU" w:eastAsia="ru-RU"/>
        </w:rPr>
        <w:t xml:space="preserve">Инбер, </w:t>
      </w:r>
      <w:r w:rsidRPr="000C1E4B">
        <w:rPr>
          <w:rFonts w:ascii="Times New Roman" w:eastAsia="Times New Roman" w:hAnsi="Times New Roman" w:cs="Times New Roman"/>
          <w:iCs/>
          <w:color w:val="000000"/>
          <w:sz w:val="28"/>
          <w:szCs w:val="28"/>
          <w:lang w:val="ru-RU" w:eastAsia="ru-RU"/>
        </w:rPr>
        <w:t xml:space="preserve">«Сын» </w:t>
      </w:r>
      <w:r w:rsidRPr="000C1E4B">
        <w:rPr>
          <w:rFonts w:ascii="Times New Roman" w:eastAsia="Times New Roman" w:hAnsi="Times New Roman" w:cs="Times New Roman"/>
          <w:bCs/>
          <w:color w:val="000000"/>
          <w:sz w:val="28"/>
          <w:szCs w:val="28"/>
          <w:lang w:val="ru-RU" w:eastAsia="ru-RU"/>
        </w:rPr>
        <w:t>П. Антокольского.</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w:t>
      </w:r>
    </w:p>
    <w:p w14:paraId="6078C42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lastRenderedPageBreak/>
        <w:t xml:space="preserve">Человек на войне, правда о нем. Жестокие реалии и романтика в описании войны. Очерки, рассказы, повести </w:t>
      </w:r>
      <w:r w:rsidRPr="000C1E4B">
        <w:rPr>
          <w:rFonts w:ascii="Times New Roman" w:eastAsia="Times New Roman" w:hAnsi="Times New Roman" w:cs="Times New Roman"/>
          <w:bCs/>
          <w:color w:val="000000"/>
          <w:sz w:val="28"/>
          <w:szCs w:val="28"/>
          <w:lang w:val="ru-RU" w:eastAsia="ru-RU"/>
        </w:rPr>
        <w:t xml:space="preserve">А. Толстого, М. Шолохова, К. Паустовского, </w:t>
      </w:r>
    </w:p>
    <w:p w14:paraId="14094FB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А. Платонова, В. Гроссмана </w:t>
      </w:r>
      <w:r w:rsidRPr="000C1E4B">
        <w:rPr>
          <w:rFonts w:ascii="Times New Roman" w:eastAsia="Times New Roman" w:hAnsi="Times New Roman" w:cs="Times New Roman"/>
          <w:color w:val="000000"/>
          <w:sz w:val="28"/>
          <w:szCs w:val="28"/>
          <w:lang w:val="ru-RU" w:eastAsia="ru-RU"/>
        </w:rPr>
        <w:t xml:space="preserve">и </w:t>
      </w:r>
      <w:r w:rsidRPr="000C1E4B">
        <w:rPr>
          <w:rFonts w:ascii="Times New Roman" w:eastAsia="Times New Roman" w:hAnsi="Times New Roman" w:cs="Times New Roman"/>
          <w:bCs/>
          <w:color w:val="000000"/>
          <w:sz w:val="28"/>
          <w:szCs w:val="28"/>
          <w:lang w:val="ru-RU" w:eastAsia="ru-RU"/>
        </w:rPr>
        <w:t>др.</w:t>
      </w:r>
    </w:p>
    <w:p w14:paraId="44436FD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p>
    <w:p w14:paraId="6A25DDC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К.</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color w:val="000000"/>
          <w:sz w:val="28"/>
          <w:szCs w:val="28"/>
          <w:lang w:val="ru-RU" w:eastAsia="ru-RU"/>
        </w:rPr>
        <w:t>Симонова, Л. Леонова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Пьеса-сказка </w:t>
      </w:r>
      <w:r w:rsidRPr="000C1E4B">
        <w:rPr>
          <w:rFonts w:ascii="Times New Roman" w:eastAsia="Times New Roman" w:hAnsi="Times New Roman" w:cs="Times New Roman"/>
          <w:bCs/>
          <w:color w:val="000000"/>
          <w:sz w:val="28"/>
          <w:szCs w:val="28"/>
          <w:lang w:val="ru-RU" w:eastAsia="ru-RU"/>
        </w:rPr>
        <w:t>Е. Шварца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color w:val="000000"/>
          <w:sz w:val="28"/>
          <w:szCs w:val="28"/>
          <w:lang w:val="ru-RU" w:eastAsia="ru-RU"/>
        </w:rPr>
        <w:t>«Дракон»</w:t>
      </w:r>
    </w:p>
    <w:p w14:paraId="49B9D2E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Значение литературы периода Великой Отечественной войны для прозы, поэзии, драматургии второй половины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w:t>
      </w:r>
    </w:p>
    <w:p w14:paraId="78DC461F"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eastAsia="ru-RU"/>
        </w:rPr>
      </w:pPr>
      <w:r w:rsidRPr="000C1E4B">
        <w:rPr>
          <w:rFonts w:ascii="Times New Roman" w:eastAsia="Times New Roman" w:hAnsi="Times New Roman" w:cs="Times New Roman"/>
          <w:b/>
          <w:bCs/>
          <w:color w:val="000000"/>
          <w:sz w:val="28"/>
          <w:szCs w:val="28"/>
          <w:lang w:val="ru-RU" w:eastAsia="ru-RU"/>
        </w:rPr>
        <w:t xml:space="preserve">Литература 50-90-х годов </w:t>
      </w:r>
    </w:p>
    <w:p w14:paraId="357B168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(Обзор)</w:t>
      </w:r>
    </w:p>
    <w:p w14:paraId="4E1C689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Новое осмысление военной темы в творчестве </w:t>
      </w:r>
      <w:r w:rsidRPr="000C1E4B">
        <w:rPr>
          <w:rFonts w:ascii="Times New Roman" w:eastAsia="Times New Roman" w:hAnsi="Times New Roman" w:cs="Times New Roman"/>
          <w:bCs/>
          <w:color w:val="000000"/>
          <w:sz w:val="28"/>
          <w:szCs w:val="28"/>
          <w:lang w:val="ru-RU" w:eastAsia="ru-RU"/>
        </w:rPr>
        <w:t xml:space="preserve">Ю. Бондарева, В. Богомолова, </w:t>
      </w:r>
    </w:p>
    <w:p w14:paraId="32E5A5D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Г. Бакланова, В. Некрасова, К. Воробьева, В. Быкова, Б. Васильева</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и др.</w:t>
      </w:r>
    </w:p>
    <w:p w14:paraId="2F176D3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Новые темы, идеи, образы в поэзии периода «оттепели» </w:t>
      </w:r>
      <w:r w:rsidRPr="000C1E4B">
        <w:rPr>
          <w:rFonts w:ascii="Times New Roman" w:eastAsia="Times New Roman" w:hAnsi="Times New Roman" w:cs="Times New Roman"/>
          <w:bCs/>
          <w:color w:val="000000"/>
          <w:sz w:val="28"/>
          <w:szCs w:val="28"/>
          <w:lang w:val="ru-RU" w:eastAsia="ru-RU"/>
        </w:rPr>
        <w:t>(Б. Ахмадулина,</w:t>
      </w:r>
    </w:p>
    <w:p w14:paraId="30C691FB"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 Р. Рождественский, А. Вознесенский, Е. Евтушенко </w:t>
      </w:r>
      <w:r w:rsidRPr="000C1E4B">
        <w:rPr>
          <w:rFonts w:ascii="Times New Roman" w:eastAsia="Times New Roman" w:hAnsi="Times New Roman" w:cs="Times New Roman"/>
          <w:color w:val="000000"/>
          <w:sz w:val="28"/>
          <w:szCs w:val="28"/>
          <w:lang w:val="ru-RU" w:eastAsia="ru-RU"/>
        </w:rPr>
        <w:t xml:space="preserve">и др.). Особенности языка, стихосложения молодых поэтов-шестидесятников. Поэзия, развивающаяся в русле традиций русской классики: </w:t>
      </w:r>
      <w:r w:rsidRPr="000C1E4B">
        <w:rPr>
          <w:rFonts w:ascii="Times New Roman" w:eastAsia="Times New Roman" w:hAnsi="Times New Roman" w:cs="Times New Roman"/>
          <w:bCs/>
          <w:color w:val="000000"/>
          <w:sz w:val="28"/>
          <w:szCs w:val="28"/>
          <w:lang w:val="ru-RU" w:eastAsia="ru-RU"/>
        </w:rPr>
        <w:t xml:space="preserve">В. Соколов, В. Федоров, Н. Рубцов, А. Прасолов, </w:t>
      </w:r>
    </w:p>
    <w:p w14:paraId="4CDB155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Н. Глазков, С. </w:t>
      </w:r>
      <w:proofErr w:type="spellStart"/>
      <w:r w:rsidRPr="000C1E4B">
        <w:rPr>
          <w:rFonts w:ascii="Times New Roman" w:eastAsia="Times New Roman" w:hAnsi="Times New Roman" w:cs="Times New Roman"/>
          <w:bCs/>
          <w:color w:val="000000"/>
          <w:sz w:val="28"/>
          <w:szCs w:val="28"/>
          <w:lang w:val="ru-RU" w:eastAsia="ru-RU"/>
        </w:rPr>
        <w:t>Наровчатов</w:t>
      </w:r>
      <w:proofErr w:type="spellEnd"/>
      <w:r w:rsidRPr="000C1E4B">
        <w:rPr>
          <w:rFonts w:ascii="Times New Roman" w:eastAsia="Times New Roman" w:hAnsi="Times New Roman" w:cs="Times New Roman"/>
          <w:bCs/>
          <w:color w:val="000000"/>
          <w:sz w:val="28"/>
          <w:szCs w:val="28"/>
          <w:lang w:val="ru-RU" w:eastAsia="ru-RU"/>
        </w:rPr>
        <w:t>, Д. Самойлов, Л. Мартынов, Е. Винокуров, С. Старшинов, Ю. Друнина, Б. Слуцкий, С. Орлов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и др.</w:t>
      </w:r>
    </w:p>
    <w:p w14:paraId="0BCE653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«Городская» проза: </w:t>
      </w:r>
      <w:r w:rsidRPr="000C1E4B">
        <w:rPr>
          <w:rFonts w:ascii="Times New Roman" w:eastAsia="Times New Roman" w:hAnsi="Times New Roman" w:cs="Times New Roman"/>
          <w:bCs/>
          <w:color w:val="000000"/>
          <w:sz w:val="28"/>
          <w:szCs w:val="28"/>
          <w:lang w:val="ru-RU" w:eastAsia="ru-RU"/>
        </w:rPr>
        <w:t>Д. Гранин, В. Дудинцев, Ю. Трифонов, В. Макании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и др. Нравственная проблематика и художественные особенности их произведений.</w:t>
      </w:r>
    </w:p>
    <w:p w14:paraId="080D310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«Деревенская» проза. Изображение жизни крестьянства; глубина и цельность духовного мира человека, кровно связанного с землей, в повестях </w:t>
      </w:r>
      <w:r w:rsidRPr="000C1E4B">
        <w:rPr>
          <w:rFonts w:ascii="Times New Roman" w:eastAsia="Times New Roman" w:hAnsi="Times New Roman" w:cs="Times New Roman"/>
          <w:bCs/>
          <w:color w:val="000000"/>
          <w:sz w:val="28"/>
          <w:szCs w:val="28"/>
          <w:lang w:val="ru-RU" w:eastAsia="ru-RU"/>
        </w:rPr>
        <w:t xml:space="preserve">С. Залыгина, </w:t>
      </w:r>
    </w:p>
    <w:p w14:paraId="7D1E37F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color w:val="000000"/>
          <w:sz w:val="28"/>
          <w:szCs w:val="28"/>
          <w:lang w:val="ru-RU" w:eastAsia="ru-RU"/>
        </w:rPr>
        <w:t xml:space="preserve">Белова, В. </w:t>
      </w:r>
      <w:r w:rsidRPr="000C1E4B">
        <w:rPr>
          <w:rFonts w:ascii="Times New Roman" w:eastAsia="Times New Roman" w:hAnsi="Times New Roman" w:cs="Times New Roman"/>
          <w:color w:val="000000"/>
          <w:sz w:val="28"/>
          <w:szCs w:val="28"/>
          <w:lang w:val="ru-RU" w:eastAsia="ru-RU"/>
        </w:rPr>
        <w:t xml:space="preserve">Астафьева, </w:t>
      </w:r>
      <w:r w:rsidRPr="000C1E4B">
        <w:rPr>
          <w:rFonts w:ascii="Times New Roman" w:eastAsia="Times New Roman" w:hAnsi="Times New Roman" w:cs="Times New Roman"/>
          <w:bCs/>
          <w:color w:val="000000"/>
          <w:sz w:val="28"/>
          <w:szCs w:val="28"/>
          <w:lang w:val="ru-RU" w:eastAsia="ru-RU"/>
        </w:rPr>
        <w:t xml:space="preserve">В. Шукшина </w:t>
      </w:r>
      <w:r w:rsidRPr="000C1E4B">
        <w:rPr>
          <w:rFonts w:ascii="Times New Roman" w:eastAsia="Times New Roman" w:hAnsi="Times New Roman" w:cs="Times New Roman"/>
          <w:color w:val="000000"/>
          <w:sz w:val="28"/>
          <w:szCs w:val="28"/>
          <w:lang w:val="ru-RU" w:eastAsia="ru-RU"/>
        </w:rPr>
        <w:t>и др.</w:t>
      </w:r>
    </w:p>
    <w:p w14:paraId="0B563D4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Драматургия. Нравственная проблематика пьес </w:t>
      </w:r>
      <w:r w:rsidRPr="000C1E4B">
        <w:rPr>
          <w:rFonts w:ascii="Times New Roman" w:eastAsia="Times New Roman" w:hAnsi="Times New Roman" w:cs="Times New Roman"/>
          <w:bCs/>
          <w:color w:val="000000"/>
          <w:sz w:val="28"/>
          <w:szCs w:val="28"/>
          <w:lang w:val="ru-RU" w:eastAsia="ru-RU"/>
        </w:rPr>
        <w:t xml:space="preserve">А. Володина </w:t>
      </w:r>
      <w:r w:rsidRPr="000C1E4B">
        <w:rPr>
          <w:rFonts w:ascii="Times New Roman" w:eastAsia="Times New Roman" w:hAnsi="Times New Roman" w:cs="Times New Roman"/>
          <w:iCs/>
          <w:color w:val="000000"/>
          <w:sz w:val="28"/>
          <w:szCs w:val="28"/>
          <w:lang w:val="ru-RU" w:eastAsia="ru-RU"/>
        </w:rPr>
        <w:t xml:space="preserve">(«Пять вечеров»), </w:t>
      </w:r>
    </w:p>
    <w:p w14:paraId="06797CF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А. Арбузова </w:t>
      </w:r>
      <w:r w:rsidRPr="000C1E4B">
        <w:rPr>
          <w:rFonts w:ascii="Times New Roman" w:eastAsia="Times New Roman" w:hAnsi="Times New Roman" w:cs="Times New Roman"/>
          <w:iCs/>
          <w:color w:val="000000"/>
          <w:sz w:val="28"/>
          <w:szCs w:val="28"/>
          <w:lang w:val="ru-RU" w:eastAsia="ru-RU"/>
        </w:rPr>
        <w:t xml:space="preserve">(«Иркутская история», «Жестокие игры»), </w:t>
      </w:r>
      <w:r w:rsidRPr="000C1E4B">
        <w:rPr>
          <w:rFonts w:ascii="Times New Roman" w:eastAsia="Times New Roman" w:hAnsi="Times New Roman" w:cs="Times New Roman"/>
          <w:bCs/>
          <w:color w:val="000000"/>
          <w:sz w:val="28"/>
          <w:szCs w:val="28"/>
          <w:lang w:val="ru-RU" w:eastAsia="ru-RU"/>
        </w:rPr>
        <w:t xml:space="preserve">В. Розова </w:t>
      </w:r>
      <w:r w:rsidRPr="000C1E4B">
        <w:rPr>
          <w:rFonts w:ascii="Times New Roman" w:eastAsia="Times New Roman" w:hAnsi="Times New Roman" w:cs="Times New Roman"/>
          <w:iCs/>
          <w:color w:val="000000"/>
          <w:sz w:val="28"/>
          <w:szCs w:val="28"/>
          <w:lang w:val="ru-RU" w:eastAsia="ru-RU"/>
        </w:rPr>
        <w:t xml:space="preserve">(«В добрый час!», «Гнездо глухаря»), </w:t>
      </w:r>
      <w:r w:rsidRPr="000C1E4B">
        <w:rPr>
          <w:rFonts w:ascii="Times New Roman" w:eastAsia="Times New Roman" w:hAnsi="Times New Roman" w:cs="Times New Roman"/>
          <w:bCs/>
          <w:color w:val="000000"/>
          <w:sz w:val="28"/>
          <w:szCs w:val="28"/>
          <w:lang w:val="ru-RU" w:eastAsia="ru-RU"/>
        </w:rPr>
        <w:t xml:space="preserve">А. Вампилова </w:t>
      </w:r>
      <w:r w:rsidRPr="000C1E4B">
        <w:rPr>
          <w:rFonts w:ascii="Times New Roman" w:eastAsia="Times New Roman" w:hAnsi="Times New Roman" w:cs="Times New Roman"/>
          <w:iCs/>
          <w:color w:val="000000"/>
          <w:sz w:val="28"/>
          <w:szCs w:val="28"/>
          <w:lang w:val="ru-RU" w:eastAsia="ru-RU"/>
        </w:rPr>
        <w:t xml:space="preserve">(«Прошлым летом в Чулимске», «Старший сын») </w:t>
      </w:r>
      <w:r w:rsidRPr="000C1E4B">
        <w:rPr>
          <w:rFonts w:ascii="Times New Roman" w:eastAsia="Times New Roman" w:hAnsi="Times New Roman" w:cs="Times New Roman"/>
          <w:color w:val="000000"/>
          <w:sz w:val="28"/>
          <w:szCs w:val="28"/>
          <w:lang w:val="ru-RU" w:eastAsia="ru-RU"/>
        </w:rPr>
        <w:t>и др.</w:t>
      </w:r>
    </w:p>
    <w:p w14:paraId="7DBC2E6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Литература Русского зарубежья. Возвращенные в отечественную литературу имена и произведения </w:t>
      </w:r>
      <w:r w:rsidRPr="000C1E4B">
        <w:rPr>
          <w:rFonts w:ascii="Times New Roman" w:eastAsia="Times New Roman" w:hAnsi="Times New Roman" w:cs="Times New Roman"/>
          <w:bCs/>
          <w:color w:val="000000"/>
          <w:sz w:val="28"/>
          <w:szCs w:val="28"/>
          <w:lang w:val="ru-RU" w:eastAsia="ru-RU"/>
        </w:rPr>
        <w:t xml:space="preserve">(В. Набоков, В. Ходасевич, Г. Иванов, Г. Адамович, Б. Зайцев, </w:t>
      </w:r>
    </w:p>
    <w:p w14:paraId="374E00D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М. Алданов, М. Осоргин, И. Елагин).</w:t>
      </w:r>
    </w:p>
    <w:p w14:paraId="4683DC1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Многообразие оценок литературного процесса в критике и публицистике.</w:t>
      </w:r>
    </w:p>
    <w:p w14:paraId="4B9FA5A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0C1E4B">
        <w:rPr>
          <w:rFonts w:ascii="Times New Roman" w:eastAsia="Times New Roman" w:hAnsi="Times New Roman" w:cs="Times New Roman"/>
          <w:bCs/>
          <w:color w:val="000000"/>
          <w:sz w:val="28"/>
          <w:szCs w:val="28"/>
          <w:lang w:val="ru-RU" w:eastAsia="ru-RU"/>
        </w:rPr>
        <w:t xml:space="preserve">А. Галича, Ю. Визбора В. Высоцкого, Б. Окуджавы, Ю. Кима </w:t>
      </w:r>
      <w:r w:rsidRPr="000C1E4B">
        <w:rPr>
          <w:rFonts w:ascii="Times New Roman" w:eastAsia="Times New Roman" w:hAnsi="Times New Roman" w:cs="Times New Roman"/>
          <w:color w:val="000000"/>
          <w:sz w:val="28"/>
          <w:szCs w:val="28"/>
          <w:lang w:val="ru-RU" w:eastAsia="ru-RU"/>
        </w:rPr>
        <w:t>и др.</w:t>
      </w:r>
    </w:p>
    <w:p w14:paraId="46A34AE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lastRenderedPageBreak/>
        <w:t>Александр Трифонович Твардовский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Жизнь и творчество. Личность. (Обзор.) Стихотворения: </w:t>
      </w:r>
      <w:r w:rsidRPr="000C1E4B">
        <w:rPr>
          <w:rFonts w:ascii="Times New Roman" w:eastAsia="Times New Roman" w:hAnsi="Times New Roman" w:cs="Times New Roman"/>
          <w:bCs/>
          <w:iCs/>
          <w:color w:val="000000"/>
          <w:sz w:val="28"/>
          <w:szCs w:val="28"/>
          <w:lang w:val="ru-RU" w:eastAsia="ru-RU"/>
        </w:rPr>
        <w:t xml:space="preserve">«Вся суть в одном-единственном завете...», «Памяти матери», «Я знаю, никакой моей вины...», «В тот день, когда закончилась война...», «Дробится рваный цоколь монумента...», «Памяти Гагарина». </w:t>
      </w:r>
    </w:p>
    <w:p w14:paraId="017CE86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Лирика крупнейшего русского эпического поэта </w:t>
      </w:r>
      <w:r w:rsidRPr="000C1E4B">
        <w:rPr>
          <w:rFonts w:ascii="Times New Roman" w:eastAsia="Times New Roman" w:hAnsi="Times New Roman" w:cs="Times New Roman"/>
          <w:color w:val="000000"/>
          <w:sz w:val="28"/>
          <w:szCs w:val="28"/>
          <w:lang w:eastAsia="ru-RU"/>
        </w:rPr>
        <w:t>XX</w:t>
      </w:r>
      <w:r w:rsidRPr="000C1E4B">
        <w:rPr>
          <w:rFonts w:ascii="Times New Roman" w:eastAsia="Times New Roman" w:hAnsi="Times New Roman" w:cs="Times New Roman"/>
          <w:color w:val="000000"/>
          <w:sz w:val="28"/>
          <w:szCs w:val="28"/>
          <w:lang w:val="ru-RU" w:eastAsia="ru-RU"/>
        </w:rPr>
        <w:t xml:space="preserve">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14:paraId="2FEC1CD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w:t>
      </w:r>
    </w:p>
    <w:p w14:paraId="101A6BA0"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Борис Леонидович Пастернак.</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609F951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 xml:space="preserve">«Февраль. Достать чернил и плакать!..», «Определение поэзии», «Во всем мне хочется дойти...», «Гамлет», «Зимняя ночь», «Марбург», «Быть знаменитым некрасиво…» </w:t>
      </w:r>
    </w:p>
    <w:p w14:paraId="652802F0"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14:paraId="4B059657"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Роман </w:t>
      </w:r>
      <w:r w:rsidRPr="000C1E4B">
        <w:rPr>
          <w:rFonts w:ascii="Times New Roman" w:eastAsia="Times New Roman" w:hAnsi="Times New Roman" w:cs="Times New Roman"/>
          <w:bCs/>
          <w:iCs/>
          <w:color w:val="000000"/>
          <w:sz w:val="28"/>
          <w:szCs w:val="28"/>
          <w:lang w:val="ru-RU" w:eastAsia="ru-RU"/>
        </w:rPr>
        <w:t>«Доктор Живаго»</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(обзорное изучение </w:t>
      </w:r>
      <w:r w:rsidRPr="000C1E4B">
        <w:rPr>
          <w:rFonts w:ascii="Times New Roman" w:eastAsia="Times New Roman" w:hAnsi="Times New Roman" w:cs="Times New Roman"/>
          <w:bCs/>
          <w:color w:val="000000"/>
          <w:sz w:val="28"/>
          <w:szCs w:val="28"/>
          <w:lang w:val="ru-RU" w:eastAsia="ru-RU"/>
        </w:rPr>
        <w:t>с</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анализом фрагментов). История создания и публикации романа Жанровое своеобразие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композиция романа, соединение в нем прозы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поэзии, эпического и лирического начал Образы-символы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14:paraId="306569B0"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Александр Исаевич Солженицын.</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Творчество. Личность. (Обзор.)</w:t>
      </w:r>
    </w:p>
    <w:p w14:paraId="3D9455D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Повесть </w:t>
      </w:r>
      <w:r w:rsidRPr="000C1E4B">
        <w:rPr>
          <w:rFonts w:ascii="Times New Roman" w:eastAsia="Times New Roman" w:hAnsi="Times New Roman" w:cs="Times New Roman"/>
          <w:bCs/>
          <w:iCs/>
          <w:color w:val="000000"/>
          <w:sz w:val="28"/>
          <w:szCs w:val="28"/>
          <w:lang w:val="ru-RU" w:eastAsia="ru-RU"/>
        </w:rPr>
        <w:t>«Один день Ивана Денисовича»</w:t>
      </w:r>
      <w:r w:rsidRPr="000C1E4B">
        <w:rPr>
          <w:rFonts w:ascii="Times New Roman" w:eastAsia="Times New Roman" w:hAnsi="Times New Roman" w:cs="Times New Roman"/>
          <w:color w:val="000000"/>
          <w:sz w:val="28"/>
          <w:szCs w:val="28"/>
          <w:lang w:val="ru-RU" w:eastAsia="ru-RU"/>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14:paraId="7EAEB95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Прототип литературного героя (закрепление понятия). Житие как литературный повествовательный жанр (закрепление понятия).</w:t>
      </w:r>
    </w:p>
    <w:p w14:paraId="1009A92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Варлам Тихонович Шаламов.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(Обзор.)</w:t>
      </w:r>
    </w:p>
    <w:p w14:paraId="5DAA458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Рассказы </w:t>
      </w:r>
      <w:r w:rsidRPr="000C1E4B">
        <w:rPr>
          <w:rFonts w:ascii="Times New Roman" w:eastAsia="Times New Roman" w:hAnsi="Times New Roman" w:cs="Times New Roman"/>
          <w:iCs/>
          <w:color w:val="000000"/>
          <w:sz w:val="28"/>
          <w:szCs w:val="28"/>
          <w:lang w:val="ru-RU" w:eastAsia="ru-RU"/>
        </w:rPr>
        <w:t xml:space="preserve">«На </w:t>
      </w:r>
      <w:r w:rsidRPr="000C1E4B">
        <w:rPr>
          <w:rFonts w:ascii="Times New Roman" w:eastAsia="Times New Roman" w:hAnsi="Times New Roman" w:cs="Times New Roman"/>
          <w:bCs/>
          <w:iCs/>
          <w:color w:val="000000"/>
          <w:sz w:val="28"/>
          <w:szCs w:val="28"/>
          <w:lang w:val="ru-RU" w:eastAsia="ru-RU"/>
        </w:rPr>
        <w:t xml:space="preserve">представку», </w:t>
      </w:r>
      <w:r w:rsidRPr="000C1E4B">
        <w:rPr>
          <w:rFonts w:ascii="Times New Roman" w:eastAsia="Times New Roman" w:hAnsi="Times New Roman" w:cs="Times New Roman"/>
          <w:iCs/>
          <w:color w:val="000000"/>
          <w:sz w:val="28"/>
          <w:szCs w:val="28"/>
          <w:lang w:val="ru-RU" w:eastAsia="ru-RU"/>
        </w:rPr>
        <w:t>«Сентенция».</w:t>
      </w:r>
      <w:r w:rsidRPr="000C1E4B">
        <w:rPr>
          <w:rFonts w:ascii="Times New Roman" w:eastAsia="Times New Roman" w:hAnsi="Times New Roman" w:cs="Times New Roman"/>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Автобиографический характер прозы </w:t>
      </w:r>
    </w:p>
    <w:p w14:paraId="683962FE"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0C1E4B">
        <w:rPr>
          <w:rFonts w:ascii="Times New Roman" w:eastAsia="Times New Roman" w:hAnsi="Times New Roman" w:cs="Times New Roman"/>
          <w:color w:val="000000"/>
          <w:sz w:val="28"/>
          <w:szCs w:val="28"/>
          <w:lang w:val="ru-RU" w:eastAsia="ru-RU"/>
        </w:rPr>
        <w:t>зачеловечности</w:t>
      </w:r>
      <w:proofErr w:type="spellEnd"/>
      <w:r w:rsidRPr="000C1E4B">
        <w:rPr>
          <w:rFonts w:ascii="Times New Roman" w:eastAsia="Times New Roman" w:hAnsi="Times New Roman" w:cs="Times New Roman"/>
          <w:color w:val="000000"/>
          <w:sz w:val="28"/>
          <w:szCs w:val="28"/>
          <w:lang w:val="ru-RU" w:eastAsia="ru-RU"/>
        </w:rPr>
        <w:t>». Характер повествования. Образ повествователя. Новаторство Шаламова-прозаика.</w:t>
      </w:r>
    </w:p>
    <w:p w14:paraId="7C97912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lastRenderedPageBreak/>
        <w:t>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14:paraId="5DA847B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Николай Михайлович Рубцов.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«Видения на холме», «Русский огонек», «Звезда полей», «В горнице»</w:t>
      </w:r>
      <w:r w:rsidRPr="000C1E4B">
        <w:rPr>
          <w:rFonts w:ascii="Times New Roman" w:eastAsia="Times New Roman" w:hAnsi="Times New Roman" w:cs="Times New Roman"/>
          <w:b/>
          <w:bCs/>
          <w:iCs/>
          <w:color w:val="000000"/>
          <w:sz w:val="28"/>
          <w:szCs w:val="28"/>
          <w:lang w:val="ru-RU" w:eastAsia="ru-RU"/>
        </w:rPr>
        <w:t xml:space="preserve"> </w:t>
      </w:r>
    </w:p>
    <w:p w14:paraId="1BD3A99F"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Основные темы и мотивы лирики Рубцова - Родина-Русь, ее природа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история, судьба народа, духовный мир человека, его нравственные ценности: красота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любовь, жизнь и смерть, радости и страдания. Драматизм мироощущения поэта, обусловленный событиями его личной судьбы </w:t>
      </w:r>
      <w:r w:rsidRPr="000C1E4B">
        <w:rPr>
          <w:rFonts w:ascii="Times New Roman" w:eastAsia="Times New Roman" w:hAnsi="Times New Roman" w:cs="Times New Roman"/>
          <w:b/>
          <w:bCs/>
          <w:color w:val="000000"/>
          <w:sz w:val="28"/>
          <w:szCs w:val="28"/>
          <w:lang w:val="ru-RU" w:eastAsia="ru-RU"/>
        </w:rPr>
        <w:t xml:space="preserve">и </w:t>
      </w:r>
      <w:r w:rsidRPr="000C1E4B">
        <w:rPr>
          <w:rFonts w:ascii="Times New Roman" w:eastAsia="Times New Roman" w:hAnsi="Times New Roman" w:cs="Times New Roman"/>
          <w:color w:val="000000"/>
          <w:sz w:val="28"/>
          <w:szCs w:val="28"/>
          <w:lang w:val="ru-RU" w:eastAsia="ru-RU"/>
        </w:rPr>
        <w:t>судьбы народа. Традиции Тютчева Фета, Есенина в поэзии Рубцова.</w:t>
      </w:r>
    </w:p>
    <w:p w14:paraId="221EFB73"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Виктор Петрович Астафьев.</w:t>
      </w:r>
      <w:r w:rsidRPr="000C1E4B">
        <w:rPr>
          <w:rFonts w:ascii="Times New Roman" w:eastAsia="Times New Roman" w:hAnsi="Times New Roman" w:cs="Times New Roman"/>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Взаимоотношения человека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природы в романе «Царь-рыба». </w:t>
      </w:r>
    </w:p>
    <w:p w14:paraId="19A13795"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Валентин Григорьевич Распутин. </w:t>
      </w:r>
      <w:r w:rsidRPr="000C1E4B">
        <w:rPr>
          <w:rFonts w:ascii="Times New Roman" w:eastAsia="Times New Roman" w:hAnsi="Times New Roman" w:cs="Times New Roman"/>
          <w:bCs/>
          <w:iCs/>
          <w:color w:val="000000"/>
          <w:sz w:val="28"/>
          <w:szCs w:val="28"/>
          <w:lang w:val="ru-RU" w:eastAsia="ru-RU"/>
        </w:rPr>
        <w:t>«Последний срок».</w:t>
      </w:r>
      <w:r w:rsidRPr="000C1E4B">
        <w:rPr>
          <w:rFonts w:ascii="Times New Roman" w:eastAsia="Times New Roman" w:hAnsi="Times New Roman" w:cs="Times New Roman"/>
          <w:color w:val="000000"/>
          <w:sz w:val="28"/>
          <w:szCs w:val="28"/>
          <w:lang w:val="ru-RU" w:eastAsia="ru-RU"/>
        </w:rPr>
        <w:t xml:space="preserve"> Тема «отцов и детей» в повести «Последний срок». </w:t>
      </w:r>
    </w:p>
    <w:p w14:paraId="58DE099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Иосиф Александрович Бродский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«Осенний крик ястреба», «На смерть Жукова», «Сонет» («Как жаль, что тем, чем стало для меня...»).</w:t>
      </w:r>
    </w:p>
    <w:p w14:paraId="592219F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14:paraId="0C4A7F68"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Сонет как стихотворная форма (развитие понятия).</w:t>
      </w:r>
    </w:p>
    <w:p w14:paraId="2106837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Булат Шалвович Окуджава. </w:t>
      </w:r>
      <w:r w:rsidRPr="000C1E4B">
        <w:rPr>
          <w:rFonts w:ascii="Times New Roman" w:eastAsia="Times New Roman" w:hAnsi="Times New Roman" w:cs="Times New Roman"/>
          <w:color w:val="000000"/>
          <w:sz w:val="28"/>
          <w:szCs w:val="28"/>
          <w:lang w:val="ru-RU" w:eastAsia="ru-RU"/>
        </w:rPr>
        <w:t xml:space="preserve">Слово </w:t>
      </w:r>
      <w:r w:rsidRPr="000C1E4B">
        <w:rPr>
          <w:rFonts w:ascii="Times New Roman" w:eastAsia="Times New Roman" w:hAnsi="Times New Roman" w:cs="Times New Roman"/>
          <w:bCs/>
          <w:color w:val="000000"/>
          <w:sz w:val="28"/>
          <w:szCs w:val="28"/>
          <w:lang w:val="ru-RU" w:eastAsia="ru-RU"/>
        </w:rPr>
        <w:t xml:space="preserve">о </w:t>
      </w:r>
      <w:r w:rsidRPr="000C1E4B">
        <w:rPr>
          <w:rFonts w:ascii="Times New Roman" w:eastAsia="Times New Roman" w:hAnsi="Times New Roman" w:cs="Times New Roman"/>
          <w:color w:val="000000"/>
          <w:sz w:val="28"/>
          <w:szCs w:val="28"/>
          <w:lang w:val="ru-RU" w:eastAsia="ru-RU"/>
        </w:rPr>
        <w:t xml:space="preserve">поэте. Стихотворения: </w:t>
      </w:r>
      <w:r w:rsidRPr="000C1E4B">
        <w:rPr>
          <w:rFonts w:ascii="Times New Roman" w:eastAsia="Times New Roman" w:hAnsi="Times New Roman" w:cs="Times New Roman"/>
          <w:bCs/>
          <w:iCs/>
          <w:color w:val="000000"/>
          <w:sz w:val="28"/>
          <w:szCs w:val="28"/>
          <w:lang w:val="ru-RU" w:eastAsia="ru-RU"/>
        </w:rPr>
        <w:t>«До свидания, мальчики», «Ты течешь, как река. Странное название...», «Когда мне невмочь</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пересилить беду...».</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w:t>
      </w:r>
    </w:p>
    <w:p w14:paraId="11EF098F"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Литературная песня. Романс. Бардовская песня (развитие представлений).</w:t>
      </w:r>
    </w:p>
    <w:p w14:paraId="1A4E80C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Юрий Валентинович Трифонов.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Повесть </w:t>
      </w:r>
      <w:r w:rsidRPr="000C1E4B">
        <w:rPr>
          <w:rFonts w:ascii="Times New Roman" w:eastAsia="Times New Roman" w:hAnsi="Times New Roman" w:cs="Times New Roman"/>
          <w:bCs/>
          <w:iCs/>
          <w:color w:val="000000"/>
          <w:sz w:val="28"/>
          <w:szCs w:val="28"/>
          <w:lang w:val="ru-RU" w:eastAsia="ru-RU"/>
        </w:rPr>
        <w:t>«Обмен».</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14:paraId="50B007BF"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Психологизм художественной литературы (углубление понятия). Повесть как жанр повествовательной литературы (углубление понятия).</w:t>
      </w:r>
    </w:p>
    <w:p w14:paraId="0C260AF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Александр Валентинович Вампилов.</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Пьеса </w:t>
      </w:r>
      <w:r w:rsidRPr="000C1E4B">
        <w:rPr>
          <w:rFonts w:ascii="Times New Roman" w:eastAsia="Times New Roman" w:hAnsi="Times New Roman" w:cs="Times New Roman"/>
          <w:bCs/>
          <w:iCs/>
          <w:color w:val="000000"/>
          <w:sz w:val="28"/>
          <w:szCs w:val="28"/>
          <w:lang w:val="ru-RU" w:eastAsia="ru-RU"/>
        </w:rPr>
        <w:t>«Утиная охота».</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Проблематика, основной конфликт и система образов в пьесе. Своеобразие ее композиции. </w:t>
      </w:r>
      <w:r w:rsidRPr="000C1E4B">
        <w:rPr>
          <w:rFonts w:ascii="Times New Roman" w:eastAsia="Times New Roman" w:hAnsi="Times New Roman" w:cs="Times New Roman"/>
          <w:color w:val="000000"/>
          <w:sz w:val="28"/>
          <w:szCs w:val="28"/>
          <w:lang w:val="ru-RU" w:eastAsia="ru-RU"/>
        </w:rPr>
        <w:lastRenderedPageBreak/>
        <w:t>Образ Зилова как художественное открытие драматурга. Психологическая раздвоенность в характере героя. Смысл финала пьесы.</w:t>
      </w:r>
    </w:p>
    <w:p w14:paraId="2A7FAB1B"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Из литературы народов России</w:t>
      </w:r>
    </w:p>
    <w:p w14:paraId="7ED3EA9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Мустай Карим.</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Жизнь и творчество башкирского поэта, прозаика, драматурга. (Обзор.)</w:t>
      </w:r>
    </w:p>
    <w:p w14:paraId="22DAD2F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Стихотворения: </w:t>
      </w:r>
      <w:r w:rsidRPr="000C1E4B">
        <w:rPr>
          <w:rFonts w:ascii="Times New Roman" w:eastAsia="Times New Roman" w:hAnsi="Times New Roman" w:cs="Times New Roman"/>
          <w:bCs/>
          <w:iCs/>
          <w:color w:val="000000"/>
          <w:sz w:val="28"/>
          <w:szCs w:val="28"/>
          <w:lang w:val="ru-RU" w:eastAsia="ru-RU"/>
        </w:rPr>
        <w:t xml:space="preserve">«Подует ветер </w:t>
      </w:r>
      <w:r w:rsidRPr="000C1E4B">
        <w:rPr>
          <w:rFonts w:ascii="Times New Roman" w:eastAsia="Times New Roman" w:hAnsi="Times New Roman" w:cs="Times New Roman"/>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 xml:space="preserve">все больше листьев...», «Тоска», «Давай, дорогая, уложим и скарб </w:t>
      </w:r>
      <w:r w:rsidRPr="000C1E4B">
        <w:rPr>
          <w:rFonts w:ascii="Times New Roman" w:eastAsia="Times New Roman" w:hAnsi="Times New Roman" w:cs="Times New Roman"/>
          <w:iCs/>
          <w:color w:val="000000"/>
          <w:sz w:val="28"/>
          <w:szCs w:val="28"/>
          <w:lang w:val="ru-RU" w:eastAsia="ru-RU"/>
        </w:rPr>
        <w:t xml:space="preserve">и </w:t>
      </w:r>
      <w:r w:rsidRPr="000C1E4B">
        <w:rPr>
          <w:rFonts w:ascii="Times New Roman" w:eastAsia="Times New Roman" w:hAnsi="Times New Roman" w:cs="Times New Roman"/>
          <w:bCs/>
          <w:iCs/>
          <w:color w:val="000000"/>
          <w:sz w:val="28"/>
          <w:szCs w:val="28"/>
          <w:lang w:val="ru-RU" w:eastAsia="ru-RU"/>
        </w:rPr>
        <w:t>одежду...», «Птиц выпускаю».</w:t>
      </w:r>
      <w:r w:rsidRPr="000C1E4B">
        <w:rPr>
          <w:rFonts w:ascii="Times New Roman" w:eastAsia="Times New Roman" w:hAnsi="Times New Roman" w:cs="Times New Roman"/>
          <w:b/>
          <w:bCs/>
          <w:i/>
          <w:iCs/>
          <w:color w:val="000000"/>
          <w:sz w:val="28"/>
          <w:szCs w:val="28"/>
          <w:lang w:val="ru-RU" w:eastAsia="ru-RU"/>
        </w:rPr>
        <w:t xml:space="preserve"> </w:t>
      </w:r>
    </w:p>
    <w:p w14:paraId="3FDCCF6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Лирика Мустая Карима.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для всего человечества. Любовная лирика поэта. Глубокий психологизм лирики Мустая Карима.</w:t>
      </w:r>
    </w:p>
    <w:p w14:paraId="150DBC0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Национальное и общечеловеческое в художественной литературе (развитие представлений).</w:t>
      </w:r>
    </w:p>
    <w:p w14:paraId="4AF2F397"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 xml:space="preserve">Литература конца </w:t>
      </w:r>
      <w:r w:rsidRPr="000C1E4B">
        <w:rPr>
          <w:rFonts w:ascii="Times New Roman" w:eastAsia="Times New Roman" w:hAnsi="Times New Roman" w:cs="Times New Roman"/>
          <w:b/>
          <w:bCs/>
          <w:color w:val="000000"/>
          <w:sz w:val="28"/>
          <w:szCs w:val="28"/>
          <w:lang w:eastAsia="ru-RU"/>
        </w:rPr>
        <w:t>XX</w:t>
      </w:r>
      <w:r w:rsidRPr="000C1E4B">
        <w:rPr>
          <w:rFonts w:ascii="Times New Roman" w:eastAsia="Times New Roman" w:hAnsi="Times New Roman" w:cs="Times New Roman"/>
          <w:b/>
          <w:bCs/>
          <w:color w:val="000000"/>
          <w:sz w:val="28"/>
          <w:szCs w:val="28"/>
          <w:lang w:val="ru-RU" w:eastAsia="ru-RU"/>
        </w:rPr>
        <w:t xml:space="preserve"> - начала </w:t>
      </w:r>
      <w:r w:rsidRPr="000C1E4B">
        <w:rPr>
          <w:rFonts w:ascii="Times New Roman" w:eastAsia="Times New Roman" w:hAnsi="Times New Roman" w:cs="Times New Roman"/>
          <w:b/>
          <w:bCs/>
          <w:color w:val="000000"/>
          <w:sz w:val="28"/>
          <w:szCs w:val="28"/>
          <w:lang w:eastAsia="ru-RU"/>
        </w:rPr>
        <w:t>XXI</w:t>
      </w:r>
      <w:r w:rsidRPr="000C1E4B">
        <w:rPr>
          <w:rFonts w:ascii="Times New Roman" w:eastAsia="Times New Roman" w:hAnsi="Times New Roman" w:cs="Times New Roman"/>
          <w:b/>
          <w:bCs/>
          <w:color w:val="000000"/>
          <w:sz w:val="28"/>
          <w:szCs w:val="28"/>
          <w:lang w:val="ru-RU" w:eastAsia="ru-RU"/>
        </w:rPr>
        <w:t xml:space="preserve"> века</w:t>
      </w:r>
    </w:p>
    <w:p w14:paraId="6577D7A6"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Общий обзор произведений последнего десятилетия.</w:t>
      </w:r>
    </w:p>
    <w:p w14:paraId="4198D572"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Проза: </w:t>
      </w:r>
      <w:r w:rsidRPr="000C1E4B">
        <w:rPr>
          <w:rFonts w:ascii="Times New Roman" w:eastAsia="Times New Roman" w:hAnsi="Times New Roman" w:cs="Times New Roman"/>
          <w:b/>
          <w:bCs/>
          <w:color w:val="000000"/>
          <w:sz w:val="28"/>
          <w:szCs w:val="28"/>
          <w:lang w:val="ru-RU" w:eastAsia="ru-RU"/>
        </w:rPr>
        <w:t>В</w:t>
      </w:r>
      <w:r w:rsidRPr="000C1E4B">
        <w:rPr>
          <w:rFonts w:ascii="Times New Roman" w:eastAsia="Times New Roman" w:hAnsi="Times New Roman" w:cs="Times New Roman"/>
          <w:bCs/>
          <w:color w:val="000000"/>
          <w:sz w:val="28"/>
          <w:szCs w:val="28"/>
          <w:lang w:val="ru-RU" w:eastAsia="ru-RU"/>
        </w:rPr>
        <w:t xml:space="preserve">. Белов, А. Битов, В. Макании, А. Ким, Е. Носов, В. Крупин, С. Каледин, </w:t>
      </w:r>
    </w:p>
    <w:p w14:paraId="1F413D9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В. Пелевин, Т. Толстая, Л. Петрушевская, В. Токарева, Ю. Поляков 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др.</w:t>
      </w:r>
    </w:p>
    <w:p w14:paraId="24E4DF7D"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Поэзия: </w:t>
      </w:r>
      <w:r w:rsidRPr="000C1E4B">
        <w:rPr>
          <w:rFonts w:ascii="Times New Roman" w:eastAsia="Times New Roman" w:hAnsi="Times New Roman" w:cs="Times New Roman"/>
          <w:bCs/>
          <w:color w:val="000000"/>
          <w:sz w:val="28"/>
          <w:szCs w:val="28"/>
          <w:lang w:val="ru-RU" w:eastAsia="ru-RU"/>
        </w:rPr>
        <w:t xml:space="preserve">Б. Ахмадулина, А. Вознесенский, Е. Евтушенко, Ю. Друнина, Л. Васильева, Ю. Мориц, Н. Тряпкин, А. Кушнер, О. Чухонцев, Б. Чичибабин, Ю. Кузнецов, </w:t>
      </w:r>
    </w:p>
    <w:p w14:paraId="7B5E8E21"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И. Шкляревский, О. Фокина, Д. Пригов, Т. Кибиров, И. Жданов, О. Седакова и др.</w:t>
      </w:r>
    </w:p>
    <w:p w14:paraId="757F9261" w14:textId="77777777" w:rsidR="000C1E4B" w:rsidRPr="000C1E4B" w:rsidRDefault="000C1E4B" w:rsidP="000C1E4B">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
          <w:bCs/>
          <w:color w:val="000000"/>
          <w:sz w:val="28"/>
          <w:szCs w:val="28"/>
          <w:lang w:val="ru-RU" w:eastAsia="ru-RU"/>
        </w:rPr>
        <w:t>Из зарубежной литературы</w:t>
      </w:r>
    </w:p>
    <w:p w14:paraId="3A1F7FF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Джордж Бернард Шоу.</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
          <w:bCs/>
          <w:i/>
          <w:iCs/>
          <w:color w:val="000000"/>
          <w:sz w:val="28"/>
          <w:szCs w:val="28"/>
          <w:lang w:val="ru-RU" w:eastAsia="ru-RU"/>
        </w:rPr>
        <w:t>«</w:t>
      </w:r>
      <w:r w:rsidRPr="000C1E4B">
        <w:rPr>
          <w:rFonts w:ascii="Times New Roman" w:eastAsia="Times New Roman" w:hAnsi="Times New Roman" w:cs="Times New Roman"/>
          <w:bCs/>
          <w:iCs/>
          <w:color w:val="000000"/>
          <w:sz w:val="28"/>
          <w:szCs w:val="28"/>
          <w:lang w:val="ru-RU" w:eastAsia="ru-RU"/>
        </w:rPr>
        <w:t>Дом, где разбиваются сердца».</w:t>
      </w:r>
      <w:r w:rsidRPr="000C1E4B">
        <w:rPr>
          <w:rFonts w:ascii="Times New Roman" w:eastAsia="Times New Roman" w:hAnsi="Times New Roman" w:cs="Times New Roman"/>
          <w:b/>
          <w:bCs/>
          <w:i/>
          <w:iCs/>
          <w:color w:val="000000"/>
          <w:sz w:val="28"/>
          <w:szCs w:val="28"/>
          <w:lang w:val="ru-RU" w:eastAsia="ru-RU"/>
        </w:rPr>
        <w:t xml:space="preserve"> </w:t>
      </w:r>
    </w:p>
    <w:p w14:paraId="657CC96C"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w:t>
      </w:r>
      <w:r w:rsidRPr="000C1E4B">
        <w:rPr>
          <w:rFonts w:ascii="Times New Roman" w:eastAsia="Times New Roman" w:hAnsi="Times New Roman" w:cs="Times New Roman"/>
          <w:bCs/>
          <w:color w:val="000000"/>
          <w:sz w:val="28"/>
          <w:szCs w:val="28"/>
          <w:lang w:val="ru-RU" w:eastAsia="ru-RU"/>
        </w:rPr>
        <w:t>и</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очищающая сила.</w:t>
      </w:r>
    </w:p>
    <w:p w14:paraId="7F4811E4"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Парадокс как художественный прием.</w:t>
      </w:r>
    </w:p>
    <w:p w14:paraId="0AE359FB"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Cs/>
          <w:iCs/>
          <w:color w:val="000000"/>
          <w:sz w:val="28"/>
          <w:szCs w:val="28"/>
          <w:lang w:val="ru-RU" w:eastAsia="ru-RU"/>
        </w:rPr>
      </w:pPr>
      <w:r w:rsidRPr="000C1E4B">
        <w:rPr>
          <w:rFonts w:ascii="Times New Roman" w:eastAsia="Times New Roman" w:hAnsi="Times New Roman" w:cs="Times New Roman"/>
          <w:bCs/>
          <w:color w:val="000000"/>
          <w:sz w:val="28"/>
          <w:szCs w:val="28"/>
          <w:lang w:val="ru-RU" w:eastAsia="ru-RU"/>
        </w:rPr>
        <w:t xml:space="preserve">Томас </w:t>
      </w:r>
      <w:proofErr w:type="spellStart"/>
      <w:r w:rsidRPr="000C1E4B">
        <w:rPr>
          <w:rFonts w:ascii="Times New Roman" w:eastAsia="Times New Roman" w:hAnsi="Times New Roman" w:cs="Times New Roman"/>
          <w:bCs/>
          <w:color w:val="000000"/>
          <w:sz w:val="28"/>
          <w:szCs w:val="28"/>
          <w:lang w:val="ru-RU" w:eastAsia="ru-RU"/>
        </w:rPr>
        <w:t>Стернз</w:t>
      </w:r>
      <w:proofErr w:type="spellEnd"/>
      <w:r w:rsidRPr="000C1E4B">
        <w:rPr>
          <w:rFonts w:ascii="Times New Roman" w:eastAsia="Times New Roman" w:hAnsi="Times New Roman" w:cs="Times New Roman"/>
          <w:bCs/>
          <w:color w:val="000000"/>
          <w:sz w:val="28"/>
          <w:szCs w:val="28"/>
          <w:lang w:val="ru-RU" w:eastAsia="ru-RU"/>
        </w:rPr>
        <w:t xml:space="preserve"> Элиот.</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Слово о поэте. Стихотворение </w:t>
      </w:r>
      <w:r w:rsidRPr="000C1E4B">
        <w:rPr>
          <w:rFonts w:ascii="Times New Roman" w:eastAsia="Times New Roman" w:hAnsi="Times New Roman" w:cs="Times New Roman"/>
          <w:bCs/>
          <w:iCs/>
          <w:color w:val="000000"/>
          <w:sz w:val="28"/>
          <w:szCs w:val="28"/>
          <w:lang w:val="ru-RU" w:eastAsia="ru-RU"/>
        </w:rPr>
        <w:t xml:space="preserve">«Любовная песнь </w:t>
      </w:r>
    </w:p>
    <w:p w14:paraId="4EFFB94A"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ru-RU" w:eastAsia="ru-RU"/>
        </w:rPr>
      </w:pPr>
      <w:r w:rsidRPr="000C1E4B">
        <w:rPr>
          <w:rFonts w:ascii="Times New Roman" w:eastAsia="Times New Roman" w:hAnsi="Times New Roman" w:cs="Times New Roman"/>
          <w:bCs/>
          <w:iCs/>
          <w:color w:val="000000"/>
          <w:sz w:val="28"/>
          <w:szCs w:val="28"/>
          <w:lang w:val="ru-RU" w:eastAsia="ru-RU"/>
        </w:rPr>
        <w:t>Дж</w:t>
      </w:r>
      <w:r w:rsidRPr="000C1E4B">
        <w:rPr>
          <w:rFonts w:ascii="Times New Roman" w:eastAsia="Times New Roman" w:hAnsi="Times New Roman" w:cs="Times New Roman"/>
          <w:bCs/>
          <w:i/>
          <w:i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 xml:space="preserve">Альфреда </w:t>
      </w:r>
      <w:proofErr w:type="spellStart"/>
      <w:r w:rsidRPr="000C1E4B">
        <w:rPr>
          <w:rFonts w:ascii="Times New Roman" w:eastAsia="Times New Roman" w:hAnsi="Times New Roman" w:cs="Times New Roman"/>
          <w:bCs/>
          <w:iCs/>
          <w:color w:val="000000"/>
          <w:sz w:val="28"/>
          <w:szCs w:val="28"/>
          <w:lang w:val="ru-RU" w:eastAsia="ru-RU"/>
        </w:rPr>
        <w:t>Пруфрока</w:t>
      </w:r>
      <w:proofErr w:type="spellEnd"/>
      <w:r w:rsidRPr="000C1E4B">
        <w:rPr>
          <w:rFonts w:ascii="Times New Roman" w:eastAsia="Times New Roman" w:hAnsi="Times New Roman" w:cs="Times New Roman"/>
          <w:bCs/>
          <w:iCs/>
          <w:color w:val="000000"/>
          <w:sz w:val="28"/>
          <w:szCs w:val="28"/>
          <w:lang w:val="ru-RU" w:eastAsia="ru-RU"/>
        </w:rPr>
        <w:t>»</w:t>
      </w:r>
      <w:r w:rsidRPr="000C1E4B">
        <w:rPr>
          <w:rFonts w:ascii="Times New Roman" w:eastAsia="Times New Roman" w:hAnsi="Times New Roman" w:cs="Times New Roman"/>
          <w:b/>
          <w:bCs/>
          <w:iCs/>
          <w:color w:val="000000"/>
          <w:sz w:val="28"/>
          <w:szCs w:val="28"/>
          <w:lang w:val="ru-RU" w:eastAsia="ru-RU"/>
        </w:rPr>
        <w:t>.</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14:paraId="4374342F"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t>Эрнест Миллер Хемингуэй.</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Рассказ о писателе </w:t>
      </w:r>
      <w:r w:rsidRPr="000C1E4B">
        <w:rPr>
          <w:rFonts w:ascii="Times New Roman" w:eastAsia="Times New Roman" w:hAnsi="Times New Roman" w:cs="Times New Roman"/>
          <w:bCs/>
          <w:color w:val="000000"/>
          <w:sz w:val="28"/>
          <w:szCs w:val="28"/>
          <w:lang w:val="ru-RU" w:eastAsia="ru-RU"/>
        </w:rPr>
        <w:t>с</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 xml:space="preserve">краткой характеристикой романов </w:t>
      </w:r>
      <w:r w:rsidRPr="000C1E4B">
        <w:rPr>
          <w:rFonts w:ascii="Times New Roman" w:eastAsia="Times New Roman" w:hAnsi="Times New Roman" w:cs="Times New Roman"/>
          <w:bCs/>
          <w:iCs/>
          <w:color w:val="000000"/>
          <w:sz w:val="28"/>
          <w:szCs w:val="28"/>
          <w:lang w:val="ru-RU" w:eastAsia="ru-RU"/>
        </w:rPr>
        <w:t>«И восходит солнце», «Прощай, оружие!»</w:t>
      </w:r>
    </w:p>
    <w:p w14:paraId="5C02C2EB"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color w:val="000000"/>
          <w:sz w:val="28"/>
          <w:szCs w:val="28"/>
          <w:lang w:val="ru-RU" w:eastAsia="ru-RU"/>
        </w:rPr>
        <w:t xml:space="preserve">Повесть </w:t>
      </w:r>
      <w:r w:rsidRPr="000C1E4B">
        <w:rPr>
          <w:rFonts w:ascii="Times New Roman" w:eastAsia="Times New Roman" w:hAnsi="Times New Roman" w:cs="Times New Roman"/>
          <w:bCs/>
          <w:iCs/>
          <w:color w:val="000000"/>
          <w:sz w:val="28"/>
          <w:szCs w:val="28"/>
          <w:lang w:val="ru-RU" w:eastAsia="ru-RU"/>
        </w:rPr>
        <w:t>«Старик и море</w:t>
      </w:r>
      <w:r w:rsidRPr="000C1E4B">
        <w:rPr>
          <w:rFonts w:ascii="Times New Roman" w:eastAsia="Times New Roman" w:hAnsi="Times New Roman" w:cs="Times New Roman"/>
          <w:bCs/>
          <w:i/>
          <w:iCs/>
          <w:color w:val="000000"/>
          <w:sz w:val="28"/>
          <w:szCs w:val="28"/>
          <w:lang w:val="ru-RU" w:eastAsia="ru-RU"/>
        </w:rPr>
        <w:t>»</w:t>
      </w:r>
      <w:r w:rsidRPr="000C1E4B">
        <w:rPr>
          <w:rFonts w:ascii="Times New Roman" w:eastAsia="Times New Roman" w:hAnsi="Times New Roman" w:cs="Times New Roman"/>
          <w:b/>
          <w:bCs/>
          <w:i/>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14:paraId="70FC9506"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0C1E4B">
        <w:rPr>
          <w:rFonts w:ascii="Times New Roman" w:eastAsia="Times New Roman" w:hAnsi="Times New Roman" w:cs="Times New Roman"/>
          <w:bCs/>
          <w:color w:val="000000"/>
          <w:sz w:val="28"/>
          <w:szCs w:val="28"/>
          <w:lang w:val="ru-RU" w:eastAsia="ru-RU"/>
        </w:rPr>
        <w:lastRenderedPageBreak/>
        <w:t>Эрих Мария Ремарк.</w:t>
      </w:r>
      <w:r w:rsidRPr="000C1E4B">
        <w:rPr>
          <w:rFonts w:ascii="Times New Roman" w:eastAsia="Times New Roman" w:hAnsi="Times New Roman" w:cs="Times New Roman"/>
          <w:b/>
          <w:bCs/>
          <w:color w:val="000000"/>
          <w:sz w:val="28"/>
          <w:szCs w:val="28"/>
          <w:lang w:val="ru-RU" w:eastAsia="ru-RU"/>
        </w:rPr>
        <w:t xml:space="preserve"> </w:t>
      </w:r>
      <w:r w:rsidRPr="000C1E4B">
        <w:rPr>
          <w:rFonts w:ascii="Times New Roman" w:eastAsia="Times New Roman" w:hAnsi="Times New Roman" w:cs="Times New Roman"/>
          <w:bCs/>
          <w:iCs/>
          <w:color w:val="000000"/>
          <w:sz w:val="28"/>
          <w:szCs w:val="28"/>
          <w:lang w:val="ru-RU" w:eastAsia="ru-RU"/>
        </w:rPr>
        <w:t>«Три товарища.</w:t>
      </w:r>
      <w:r w:rsidRPr="000C1E4B">
        <w:rPr>
          <w:rFonts w:ascii="Times New Roman" w:eastAsia="Times New Roman" w:hAnsi="Times New Roman" w:cs="Times New Roman"/>
          <w:b/>
          <w:bCs/>
          <w:iCs/>
          <w:color w:val="000000"/>
          <w:sz w:val="28"/>
          <w:szCs w:val="28"/>
          <w:lang w:val="ru-RU" w:eastAsia="ru-RU"/>
        </w:rPr>
        <w:t xml:space="preserve"> </w:t>
      </w:r>
      <w:r w:rsidRPr="000C1E4B">
        <w:rPr>
          <w:rFonts w:ascii="Times New Roman" w:eastAsia="Times New Roman" w:hAnsi="Times New Roman" w:cs="Times New Roman"/>
          <w:color w:val="000000"/>
          <w:sz w:val="28"/>
          <w:szCs w:val="28"/>
          <w:lang w:val="ru-RU" w:eastAsia="ru-RU"/>
        </w:rPr>
        <w:t>(Обзорное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14:paraId="24EDF759" w14:textId="77777777" w:rsidR="000C1E4B" w:rsidRPr="000C1E4B" w:rsidRDefault="000C1E4B" w:rsidP="000C1E4B">
      <w:pPr>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val="ru-RU" w:eastAsia="ru-RU"/>
        </w:rPr>
      </w:pPr>
      <w:r w:rsidRPr="000C1E4B">
        <w:rPr>
          <w:rFonts w:ascii="Times New Roman" w:eastAsia="Times New Roman" w:hAnsi="Times New Roman" w:cs="Times New Roman"/>
          <w:color w:val="000000"/>
          <w:sz w:val="28"/>
          <w:szCs w:val="28"/>
          <w:lang w:val="ru-RU" w:eastAsia="ru-RU"/>
        </w:rPr>
        <w:t>Теория литературы. Внутренний монолог (закрепление понятия).</w:t>
      </w:r>
    </w:p>
    <w:p w14:paraId="7EA25DF8" w14:textId="77777777" w:rsidR="000C1E4B" w:rsidRPr="000C1E4B" w:rsidRDefault="000C1E4B" w:rsidP="000C1E4B">
      <w:pPr>
        <w:spacing w:after="0" w:line="240" w:lineRule="auto"/>
        <w:ind w:left="360"/>
        <w:rPr>
          <w:rFonts w:ascii="Times New Roman" w:eastAsia="Times New Roman" w:hAnsi="Times New Roman" w:cs="Times New Roman"/>
          <w:sz w:val="28"/>
          <w:szCs w:val="24"/>
          <w:lang w:val="ru-RU" w:eastAsia="ru-RU"/>
        </w:rPr>
      </w:pPr>
    </w:p>
    <w:p w14:paraId="716CD1E6" w14:textId="35FBEBF4" w:rsidR="00967C2D" w:rsidRPr="000C1E4B" w:rsidRDefault="00967C2D" w:rsidP="000C1E4B">
      <w:pPr>
        <w:spacing w:after="0"/>
        <w:ind w:left="120"/>
        <w:rPr>
          <w:lang w:val="ru-RU"/>
        </w:rPr>
        <w:sectPr w:rsidR="00967C2D" w:rsidRPr="000C1E4B">
          <w:pgSz w:w="11906" w:h="16383"/>
          <w:pgMar w:top="1134" w:right="850" w:bottom="1134" w:left="1701" w:header="720" w:footer="720" w:gutter="0"/>
          <w:cols w:space="720"/>
        </w:sectPr>
      </w:pPr>
    </w:p>
    <w:p w14:paraId="76BD4FED" w14:textId="77777777" w:rsidR="00967C2D" w:rsidRPr="000C1E4B" w:rsidRDefault="00000000">
      <w:pPr>
        <w:spacing w:after="0"/>
        <w:ind w:left="120"/>
        <w:rPr>
          <w:lang w:val="ru-RU"/>
        </w:rPr>
      </w:pPr>
      <w:bookmarkStart w:id="7" w:name="block-17346506"/>
      <w:bookmarkEnd w:id="6"/>
      <w:r w:rsidRPr="000C1E4B">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57B0331A" w14:textId="77777777" w:rsidR="00967C2D" w:rsidRPr="000C1E4B" w:rsidRDefault="00967C2D">
      <w:pPr>
        <w:spacing w:after="0"/>
        <w:ind w:left="120"/>
        <w:rPr>
          <w:lang w:val="ru-RU"/>
        </w:rPr>
      </w:pPr>
    </w:p>
    <w:p w14:paraId="1DA55DF7"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6C128752" w14:textId="77777777" w:rsidR="00967C2D" w:rsidRPr="000C1E4B" w:rsidRDefault="00000000">
      <w:pPr>
        <w:spacing w:after="0"/>
        <w:ind w:firstLine="600"/>
        <w:rPr>
          <w:lang w:val="ru-RU"/>
        </w:rPr>
      </w:pPr>
      <w:r w:rsidRPr="000C1E4B">
        <w:rPr>
          <w:rFonts w:ascii="Times New Roman" w:hAnsi="Times New Roman"/>
          <w:b/>
          <w:color w:val="000000"/>
          <w:sz w:val="28"/>
          <w:lang w:val="ru-RU"/>
        </w:rPr>
        <w:t>ЛИЧНОСТНЫЕ РЕЗУЛЬТАТЫ</w:t>
      </w:r>
    </w:p>
    <w:p w14:paraId="1DDE56A4" w14:textId="77777777" w:rsidR="00967C2D" w:rsidRPr="000C1E4B" w:rsidRDefault="00000000">
      <w:pPr>
        <w:spacing w:after="0"/>
        <w:ind w:firstLine="600"/>
        <w:jc w:val="both"/>
        <w:rPr>
          <w:lang w:val="ru-RU"/>
        </w:rPr>
      </w:pPr>
      <w:r w:rsidRPr="000C1E4B">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C1E4B">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5AEA32C" w14:textId="77777777" w:rsidR="00967C2D" w:rsidRPr="000C1E4B" w:rsidRDefault="00000000">
      <w:pPr>
        <w:spacing w:after="0"/>
        <w:ind w:firstLine="600"/>
        <w:jc w:val="both"/>
        <w:rPr>
          <w:lang w:val="ru-RU"/>
        </w:rPr>
      </w:pPr>
      <w:r w:rsidRPr="000C1E4B">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7B6C7C5" w14:textId="77777777" w:rsidR="00967C2D" w:rsidRDefault="0000000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4A1AA2EA"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AE8B662"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CA9C377"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t xml:space="preserve">принятие традиционных национальных, общечеловеческих </w:t>
      </w:r>
      <w:r w:rsidRPr="000C1E4B">
        <w:rPr>
          <w:rFonts w:ascii="Times New Roman" w:hAnsi="Times New Roman"/>
          <w:color w:val="000000"/>
          <w:spacing w:val="-2"/>
          <w:sz w:val="28"/>
          <w:lang w:val="ru-RU"/>
        </w:rPr>
        <w:t>гуманистических, демократических, семейных ценностей, в том</w:t>
      </w:r>
      <w:r w:rsidRPr="000C1E4B">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27BC7B6E"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4D80494"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6E345E88"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6A1B6D28" w14:textId="77777777" w:rsidR="00967C2D" w:rsidRPr="000C1E4B" w:rsidRDefault="00000000">
      <w:pPr>
        <w:numPr>
          <w:ilvl w:val="0"/>
          <w:numId w:val="1"/>
        </w:numPr>
        <w:spacing w:after="0"/>
        <w:jc w:val="both"/>
        <w:rPr>
          <w:lang w:val="ru-RU"/>
        </w:rPr>
      </w:pPr>
      <w:r w:rsidRPr="000C1E4B">
        <w:rPr>
          <w:rFonts w:ascii="Times New Roman" w:hAnsi="Times New Roman"/>
          <w:color w:val="000000"/>
          <w:sz w:val="28"/>
          <w:lang w:val="ru-RU"/>
        </w:rPr>
        <w:t>готовность к гуманитарной и волонтёрской деятельности;</w:t>
      </w:r>
    </w:p>
    <w:p w14:paraId="39378B25" w14:textId="77777777" w:rsidR="00967C2D"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22E1EEB3" w14:textId="77777777" w:rsidR="00967C2D" w:rsidRPr="000C1E4B" w:rsidRDefault="00000000">
      <w:pPr>
        <w:numPr>
          <w:ilvl w:val="0"/>
          <w:numId w:val="2"/>
        </w:numPr>
        <w:spacing w:after="0"/>
        <w:jc w:val="both"/>
        <w:rPr>
          <w:lang w:val="ru-RU"/>
        </w:rPr>
      </w:pPr>
      <w:r w:rsidRPr="000C1E4B">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508EFDDA" w14:textId="77777777" w:rsidR="00967C2D" w:rsidRPr="000C1E4B" w:rsidRDefault="00000000">
      <w:pPr>
        <w:numPr>
          <w:ilvl w:val="0"/>
          <w:numId w:val="2"/>
        </w:numPr>
        <w:spacing w:after="0"/>
        <w:jc w:val="both"/>
        <w:rPr>
          <w:lang w:val="ru-RU"/>
        </w:rPr>
      </w:pPr>
      <w:r w:rsidRPr="000C1E4B">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18AD7036" w14:textId="77777777" w:rsidR="00967C2D" w:rsidRPr="000C1E4B" w:rsidRDefault="00000000">
      <w:pPr>
        <w:numPr>
          <w:ilvl w:val="0"/>
          <w:numId w:val="2"/>
        </w:numPr>
        <w:spacing w:after="0"/>
        <w:jc w:val="both"/>
        <w:rPr>
          <w:lang w:val="ru-RU"/>
        </w:rPr>
      </w:pPr>
      <w:r w:rsidRPr="000C1E4B">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0B67D31" w14:textId="77777777" w:rsidR="00967C2D"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3ED95C6" w14:textId="77777777" w:rsidR="00967C2D" w:rsidRPr="000C1E4B" w:rsidRDefault="00000000">
      <w:pPr>
        <w:numPr>
          <w:ilvl w:val="0"/>
          <w:numId w:val="3"/>
        </w:numPr>
        <w:spacing w:after="0"/>
        <w:jc w:val="both"/>
        <w:rPr>
          <w:lang w:val="ru-RU"/>
        </w:rPr>
      </w:pPr>
      <w:r w:rsidRPr="000C1E4B">
        <w:rPr>
          <w:rFonts w:ascii="Times New Roman" w:hAnsi="Times New Roman"/>
          <w:color w:val="000000"/>
          <w:sz w:val="28"/>
          <w:lang w:val="ru-RU"/>
        </w:rPr>
        <w:t>осознание духовных ценностей российского народа;</w:t>
      </w:r>
    </w:p>
    <w:p w14:paraId="4C977FA8" w14:textId="77777777" w:rsidR="00967C2D" w:rsidRPr="000C1E4B" w:rsidRDefault="00000000">
      <w:pPr>
        <w:numPr>
          <w:ilvl w:val="0"/>
          <w:numId w:val="3"/>
        </w:numPr>
        <w:spacing w:after="0"/>
        <w:jc w:val="both"/>
        <w:rPr>
          <w:lang w:val="ru-RU"/>
        </w:rPr>
      </w:pPr>
      <w:r w:rsidRPr="000C1E4B">
        <w:rPr>
          <w:rFonts w:ascii="Times New Roman" w:hAnsi="Times New Roman"/>
          <w:color w:val="000000"/>
          <w:sz w:val="28"/>
          <w:lang w:val="ru-RU"/>
        </w:rPr>
        <w:t xml:space="preserve">сформированность нравственного сознания, этического поведения; </w:t>
      </w:r>
    </w:p>
    <w:p w14:paraId="6B0928BE" w14:textId="77777777" w:rsidR="00967C2D" w:rsidRPr="000C1E4B" w:rsidRDefault="00000000">
      <w:pPr>
        <w:numPr>
          <w:ilvl w:val="0"/>
          <w:numId w:val="3"/>
        </w:numPr>
        <w:spacing w:after="0"/>
        <w:jc w:val="both"/>
        <w:rPr>
          <w:lang w:val="ru-RU"/>
        </w:rPr>
      </w:pPr>
      <w:r w:rsidRPr="000C1E4B">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596D039F" w14:textId="77777777" w:rsidR="00967C2D" w:rsidRPr="000C1E4B" w:rsidRDefault="00000000">
      <w:pPr>
        <w:numPr>
          <w:ilvl w:val="0"/>
          <w:numId w:val="3"/>
        </w:numPr>
        <w:spacing w:after="0"/>
        <w:jc w:val="both"/>
        <w:rPr>
          <w:lang w:val="ru-RU"/>
        </w:rPr>
      </w:pPr>
      <w:r w:rsidRPr="000C1E4B">
        <w:rPr>
          <w:rFonts w:ascii="Times New Roman" w:hAnsi="Times New Roman"/>
          <w:color w:val="000000"/>
          <w:sz w:val="28"/>
          <w:lang w:val="ru-RU"/>
        </w:rPr>
        <w:t>осознание личного вклада в построение устойчивого будущего;</w:t>
      </w:r>
    </w:p>
    <w:p w14:paraId="4630DBAE" w14:textId="77777777" w:rsidR="00967C2D" w:rsidRPr="000C1E4B" w:rsidRDefault="00000000">
      <w:pPr>
        <w:numPr>
          <w:ilvl w:val="0"/>
          <w:numId w:val="3"/>
        </w:numPr>
        <w:spacing w:after="0"/>
        <w:jc w:val="both"/>
        <w:rPr>
          <w:lang w:val="ru-RU"/>
        </w:rPr>
      </w:pPr>
      <w:r w:rsidRPr="000C1E4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B6871C9" w14:textId="77777777" w:rsidR="00967C2D" w:rsidRDefault="00000000">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50E2021D" w14:textId="77777777" w:rsidR="00967C2D" w:rsidRPr="000C1E4B" w:rsidRDefault="00000000">
      <w:pPr>
        <w:numPr>
          <w:ilvl w:val="0"/>
          <w:numId w:val="4"/>
        </w:numPr>
        <w:spacing w:after="0"/>
        <w:jc w:val="both"/>
        <w:rPr>
          <w:lang w:val="ru-RU"/>
        </w:rPr>
      </w:pPr>
      <w:r w:rsidRPr="000C1E4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977E110" w14:textId="77777777" w:rsidR="00967C2D" w:rsidRPr="000C1E4B" w:rsidRDefault="00000000">
      <w:pPr>
        <w:numPr>
          <w:ilvl w:val="0"/>
          <w:numId w:val="4"/>
        </w:numPr>
        <w:spacing w:after="0"/>
        <w:jc w:val="both"/>
        <w:rPr>
          <w:lang w:val="ru-RU"/>
        </w:rPr>
      </w:pPr>
      <w:r w:rsidRPr="000C1E4B">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701E413" w14:textId="77777777" w:rsidR="00967C2D" w:rsidRPr="000C1E4B" w:rsidRDefault="00000000">
      <w:pPr>
        <w:numPr>
          <w:ilvl w:val="0"/>
          <w:numId w:val="4"/>
        </w:numPr>
        <w:spacing w:after="0"/>
        <w:jc w:val="both"/>
        <w:rPr>
          <w:lang w:val="ru-RU"/>
        </w:rPr>
      </w:pPr>
      <w:r w:rsidRPr="000C1E4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7E978EC1" w14:textId="77777777" w:rsidR="00967C2D" w:rsidRPr="000C1E4B" w:rsidRDefault="00000000">
      <w:pPr>
        <w:numPr>
          <w:ilvl w:val="0"/>
          <w:numId w:val="4"/>
        </w:numPr>
        <w:spacing w:after="0"/>
        <w:jc w:val="both"/>
        <w:rPr>
          <w:lang w:val="ru-RU"/>
        </w:rPr>
      </w:pPr>
      <w:r w:rsidRPr="000C1E4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174C8ADC" w14:textId="77777777" w:rsidR="00967C2D" w:rsidRDefault="00000000">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6E77E06D" w14:textId="77777777" w:rsidR="00967C2D" w:rsidRPr="000C1E4B" w:rsidRDefault="00000000">
      <w:pPr>
        <w:numPr>
          <w:ilvl w:val="0"/>
          <w:numId w:val="5"/>
        </w:numPr>
        <w:spacing w:after="0"/>
        <w:jc w:val="both"/>
        <w:rPr>
          <w:lang w:val="ru-RU"/>
        </w:rPr>
      </w:pPr>
      <w:r w:rsidRPr="000C1E4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07E9B2E2" w14:textId="77777777" w:rsidR="00967C2D" w:rsidRPr="000C1E4B" w:rsidRDefault="00000000">
      <w:pPr>
        <w:numPr>
          <w:ilvl w:val="0"/>
          <w:numId w:val="5"/>
        </w:numPr>
        <w:spacing w:after="0"/>
        <w:jc w:val="both"/>
        <w:rPr>
          <w:lang w:val="ru-RU"/>
        </w:rPr>
      </w:pPr>
      <w:r w:rsidRPr="000C1E4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2B803031" w14:textId="77777777" w:rsidR="00967C2D" w:rsidRPr="000C1E4B" w:rsidRDefault="00000000">
      <w:pPr>
        <w:numPr>
          <w:ilvl w:val="0"/>
          <w:numId w:val="5"/>
        </w:numPr>
        <w:spacing w:after="0"/>
        <w:jc w:val="both"/>
        <w:rPr>
          <w:lang w:val="ru-RU"/>
        </w:rPr>
      </w:pPr>
      <w:r w:rsidRPr="000C1E4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6FC58218" w14:textId="77777777" w:rsidR="00967C2D" w:rsidRDefault="00000000">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071CB8B3" w14:textId="77777777" w:rsidR="00967C2D" w:rsidRPr="000C1E4B" w:rsidRDefault="00000000">
      <w:pPr>
        <w:numPr>
          <w:ilvl w:val="0"/>
          <w:numId w:val="6"/>
        </w:numPr>
        <w:spacing w:after="0"/>
        <w:jc w:val="both"/>
        <w:rPr>
          <w:lang w:val="ru-RU"/>
        </w:rPr>
      </w:pPr>
      <w:r w:rsidRPr="000C1E4B">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73E666BE" w14:textId="77777777" w:rsidR="00967C2D" w:rsidRPr="000C1E4B" w:rsidRDefault="00000000">
      <w:pPr>
        <w:numPr>
          <w:ilvl w:val="0"/>
          <w:numId w:val="6"/>
        </w:numPr>
        <w:spacing w:after="0"/>
        <w:jc w:val="both"/>
        <w:rPr>
          <w:lang w:val="ru-RU"/>
        </w:rPr>
      </w:pPr>
      <w:r w:rsidRPr="000C1E4B">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69007E4F" w14:textId="77777777" w:rsidR="00967C2D" w:rsidRPr="000C1E4B" w:rsidRDefault="00000000">
      <w:pPr>
        <w:numPr>
          <w:ilvl w:val="0"/>
          <w:numId w:val="6"/>
        </w:numPr>
        <w:spacing w:after="0"/>
        <w:jc w:val="both"/>
        <w:rPr>
          <w:lang w:val="ru-RU"/>
        </w:rPr>
      </w:pPr>
      <w:r w:rsidRPr="000C1E4B">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52FA7D22" w14:textId="77777777" w:rsidR="00967C2D" w:rsidRPr="000C1E4B" w:rsidRDefault="00000000">
      <w:pPr>
        <w:numPr>
          <w:ilvl w:val="0"/>
          <w:numId w:val="6"/>
        </w:numPr>
        <w:spacing w:after="0"/>
        <w:jc w:val="both"/>
        <w:rPr>
          <w:lang w:val="ru-RU"/>
        </w:rPr>
      </w:pPr>
      <w:r w:rsidRPr="000C1E4B">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6E9F526C" w14:textId="77777777" w:rsidR="00967C2D" w:rsidRDefault="00000000">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129E79A" w14:textId="77777777" w:rsidR="00967C2D" w:rsidRPr="000C1E4B" w:rsidRDefault="00000000">
      <w:pPr>
        <w:numPr>
          <w:ilvl w:val="0"/>
          <w:numId w:val="7"/>
        </w:numPr>
        <w:spacing w:after="0"/>
        <w:jc w:val="both"/>
        <w:rPr>
          <w:lang w:val="ru-RU"/>
        </w:rPr>
      </w:pPr>
      <w:r w:rsidRPr="000C1E4B">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0C1E4B">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6FA6EE36" w14:textId="77777777" w:rsidR="00967C2D" w:rsidRPr="000C1E4B" w:rsidRDefault="00000000">
      <w:pPr>
        <w:numPr>
          <w:ilvl w:val="0"/>
          <w:numId w:val="7"/>
        </w:numPr>
        <w:spacing w:after="0"/>
        <w:jc w:val="both"/>
        <w:rPr>
          <w:lang w:val="ru-RU"/>
        </w:rPr>
      </w:pPr>
      <w:r w:rsidRPr="000C1E4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720D83C7" w14:textId="77777777" w:rsidR="00967C2D" w:rsidRPr="000C1E4B" w:rsidRDefault="00000000">
      <w:pPr>
        <w:numPr>
          <w:ilvl w:val="0"/>
          <w:numId w:val="7"/>
        </w:numPr>
        <w:spacing w:after="0"/>
        <w:jc w:val="both"/>
        <w:rPr>
          <w:lang w:val="ru-RU"/>
        </w:rPr>
      </w:pPr>
      <w:r w:rsidRPr="000C1E4B">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0B85545E" w14:textId="77777777" w:rsidR="00967C2D" w:rsidRPr="000C1E4B" w:rsidRDefault="00000000">
      <w:pPr>
        <w:numPr>
          <w:ilvl w:val="0"/>
          <w:numId w:val="7"/>
        </w:numPr>
        <w:spacing w:after="0"/>
        <w:jc w:val="both"/>
        <w:rPr>
          <w:lang w:val="ru-RU"/>
        </w:rPr>
      </w:pPr>
      <w:r w:rsidRPr="000C1E4B">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1502635B" w14:textId="77777777" w:rsidR="00967C2D" w:rsidRDefault="00000000">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14:paraId="17AA5F4C" w14:textId="77777777" w:rsidR="00967C2D" w:rsidRPr="000C1E4B" w:rsidRDefault="00000000">
      <w:pPr>
        <w:numPr>
          <w:ilvl w:val="0"/>
          <w:numId w:val="8"/>
        </w:numPr>
        <w:spacing w:after="0"/>
        <w:jc w:val="both"/>
        <w:rPr>
          <w:lang w:val="ru-RU"/>
        </w:rPr>
      </w:pPr>
      <w:r w:rsidRPr="000C1E4B">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E1693CA" w14:textId="77777777" w:rsidR="00967C2D" w:rsidRPr="000C1E4B" w:rsidRDefault="00000000">
      <w:pPr>
        <w:numPr>
          <w:ilvl w:val="0"/>
          <w:numId w:val="8"/>
        </w:numPr>
        <w:spacing w:after="0"/>
        <w:jc w:val="both"/>
        <w:rPr>
          <w:lang w:val="ru-RU"/>
        </w:rPr>
      </w:pPr>
      <w:r w:rsidRPr="000C1E4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43309A87" w14:textId="77777777" w:rsidR="00967C2D" w:rsidRPr="000C1E4B" w:rsidRDefault="00000000">
      <w:pPr>
        <w:numPr>
          <w:ilvl w:val="0"/>
          <w:numId w:val="8"/>
        </w:numPr>
        <w:spacing w:after="0"/>
        <w:jc w:val="both"/>
        <w:rPr>
          <w:lang w:val="ru-RU"/>
        </w:rPr>
      </w:pPr>
      <w:r w:rsidRPr="000C1E4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3AA5077B"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681CDCBD" w14:textId="77777777" w:rsidR="00967C2D" w:rsidRPr="000C1E4B" w:rsidRDefault="00000000">
      <w:pPr>
        <w:numPr>
          <w:ilvl w:val="0"/>
          <w:numId w:val="9"/>
        </w:numPr>
        <w:spacing w:after="0"/>
        <w:jc w:val="both"/>
        <w:rPr>
          <w:lang w:val="ru-RU"/>
        </w:rPr>
      </w:pPr>
      <w:r w:rsidRPr="000C1E4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64D1D72" w14:textId="77777777" w:rsidR="00967C2D" w:rsidRPr="000C1E4B" w:rsidRDefault="00000000">
      <w:pPr>
        <w:numPr>
          <w:ilvl w:val="0"/>
          <w:numId w:val="9"/>
        </w:numPr>
        <w:spacing w:after="0"/>
        <w:jc w:val="both"/>
        <w:rPr>
          <w:lang w:val="ru-RU"/>
        </w:rPr>
      </w:pPr>
      <w:r w:rsidRPr="000C1E4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76F6FA3" w14:textId="77777777" w:rsidR="00967C2D" w:rsidRPr="000C1E4B" w:rsidRDefault="00000000">
      <w:pPr>
        <w:numPr>
          <w:ilvl w:val="0"/>
          <w:numId w:val="9"/>
        </w:numPr>
        <w:spacing w:after="0"/>
        <w:jc w:val="both"/>
        <w:rPr>
          <w:lang w:val="ru-RU"/>
        </w:rPr>
      </w:pPr>
      <w:r w:rsidRPr="000C1E4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91A9629" w14:textId="77777777" w:rsidR="00967C2D" w:rsidRPr="000C1E4B" w:rsidRDefault="00000000">
      <w:pPr>
        <w:numPr>
          <w:ilvl w:val="0"/>
          <w:numId w:val="9"/>
        </w:numPr>
        <w:spacing w:after="0"/>
        <w:jc w:val="both"/>
        <w:rPr>
          <w:lang w:val="ru-RU"/>
        </w:rPr>
      </w:pPr>
      <w:r w:rsidRPr="000C1E4B">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2BFF637C" w14:textId="77777777" w:rsidR="00967C2D" w:rsidRPr="000C1E4B" w:rsidRDefault="00000000">
      <w:pPr>
        <w:numPr>
          <w:ilvl w:val="0"/>
          <w:numId w:val="9"/>
        </w:numPr>
        <w:spacing w:after="0"/>
        <w:jc w:val="both"/>
        <w:rPr>
          <w:lang w:val="ru-RU"/>
        </w:rPr>
      </w:pPr>
      <w:r w:rsidRPr="000C1E4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7F98558C" w14:textId="77777777" w:rsidR="00967C2D" w:rsidRPr="000C1E4B" w:rsidRDefault="00967C2D">
      <w:pPr>
        <w:spacing w:after="0"/>
        <w:ind w:left="120"/>
        <w:rPr>
          <w:lang w:val="ru-RU"/>
        </w:rPr>
      </w:pPr>
    </w:p>
    <w:p w14:paraId="1216E355" w14:textId="77777777" w:rsidR="00967C2D" w:rsidRPr="000C1E4B" w:rsidRDefault="00000000">
      <w:pPr>
        <w:spacing w:after="0"/>
        <w:ind w:firstLine="600"/>
        <w:rPr>
          <w:lang w:val="ru-RU"/>
        </w:rPr>
      </w:pPr>
      <w:r w:rsidRPr="000C1E4B">
        <w:rPr>
          <w:rFonts w:ascii="Times New Roman" w:hAnsi="Times New Roman"/>
          <w:b/>
          <w:color w:val="000000"/>
          <w:sz w:val="28"/>
          <w:lang w:val="ru-RU"/>
        </w:rPr>
        <w:t>МЕТАПРЕДМЕТНЫЕ РЕЗУЛЬТАТЫ</w:t>
      </w:r>
    </w:p>
    <w:p w14:paraId="131BF6F1"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32DD44D5"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Овладение универсальными </w:t>
      </w:r>
      <w:r w:rsidRPr="000C1E4B">
        <w:rPr>
          <w:rFonts w:ascii="Times New Roman" w:hAnsi="Times New Roman"/>
          <w:b/>
          <w:color w:val="000000"/>
          <w:sz w:val="28"/>
          <w:lang w:val="ru-RU"/>
        </w:rPr>
        <w:t>учебными познавательными действиями</w:t>
      </w:r>
      <w:r w:rsidRPr="000C1E4B">
        <w:rPr>
          <w:rFonts w:ascii="Times New Roman" w:hAnsi="Times New Roman"/>
          <w:color w:val="000000"/>
          <w:sz w:val="28"/>
          <w:lang w:val="ru-RU"/>
        </w:rPr>
        <w:t>:</w:t>
      </w:r>
    </w:p>
    <w:p w14:paraId="6DA66B94" w14:textId="77777777" w:rsidR="00967C2D" w:rsidRDefault="00000000">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14:paraId="247A028E"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77C0C9BD"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3A0854CB"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определять цели деятельности, задавать параметры и критерии их достижения;</w:t>
      </w:r>
    </w:p>
    <w:p w14:paraId="6CA9B068"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44E17C9E"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9769689"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7579D724"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5E3F63F5" w14:textId="77777777" w:rsidR="00967C2D" w:rsidRPr="000C1E4B" w:rsidRDefault="00000000">
      <w:pPr>
        <w:numPr>
          <w:ilvl w:val="0"/>
          <w:numId w:val="10"/>
        </w:numPr>
        <w:spacing w:after="0"/>
        <w:jc w:val="both"/>
        <w:rPr>
          <w:lang w:val="ru-RU"/>
        </w:rPr>
      </w:pPr>
      <w:r w:rsidRPr="000C1E4B">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40EA8CCA" w14:textId="77777777" w:rsidR="00967C2D"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127F29C"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C1E4B">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7492FA40"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5975034"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58ECAFEF"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0B2643E3"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60709B2"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670BCE46"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4AF540C0"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3DC1E01D"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51BF949F" w14:textId="77777777" w:rsidR="00967C2D" w:rsidRPr="000C1E4B" w:rsidRDefault="00000000">
      <w:pPr>
        <w:numPr>
          <w:ilvl w:val="0"/>
          <w:numId w:val="11"/>
        </w:numPr>
        <w:spacing w:after="0"/>
        <w:jc w:val="both"/>
        <w:rPr>
          <w:lang w:val="ru-RU"/>
        </w:rPr>
      </w:pPr>
      <w:r w:rsidRPr="000C1E4B">
        <w:rPr>
          <w:rFonts w:ascii="Times New Roman" w:hAnsi="Times New Roman"/>
          <w:color w:val="000000"/>
          <w:spacing w:val="-2"/>
          <w:sz w:val="28"/>
          <w:lang w:val="ru-RU"/>
        </w:rPr>
        <w:t xml:space="preserve">уметь интегрировать знания из разных предметных областей; </w:t>
      </w:r>
    </w:p>
    <w:p w14:paraId="3DB57AAB" w14:textId="77777777" w:rsidR="00967C2D" w:rsidRPr="000C1E4B" w:rsidRDefault="00000000">
      <w:pPr>
        <w:numPr>
          <w:ilvl w:val="0"/>
          <w:numId w:val="11"/>
        </w:numPr>
        <w:spacing w:after="0"/>
        <w:jc w:val="both"/>
        <w:rPr>
          <w:lang w:val="ru-RU"/>
        </w:rPr>
      </w:pPr>
      <w:r w:rsidRPr="000C1E4B">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762FC2F7" w14:textId="77777777" w:rsidR="00967C2D"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14:paraId="21577D8F" w14:textId="77777777" w:rsidR="00967C2D" w:rsidRPr="000C1E4B" w:rsidRDefault="00000000">
      <w:pPr>
        <w:numPr>
          <w:ilvl w:val="0"/>
          <w:numId w:val="12"/>
        </w:numPr>
        <w:spacing w:after="0"/>
        <w:jc w:val="both"/>
        <w:rPr>
          <w:lang w:val="ru-RU"/>
        </w:rPr>
      </w:pPr>
      <w:r w:rsidRPr="000C1E4B">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3478AC4B" w14:textId="77777777" w:rsidR="00967C2D" w:rsidRPr="000C1E4B" w:rsidRDefault="00000000">
      <w:pPr>
        <w:numPr>
          <w:ilvl w:val="0"/>
          <w:numId w:val="12"/>
        </w:numPr>
        <w:spacing w:after="0"/>
        <w:jc w:val="both"/>
        <w:rPr>
          <w:lang w:val="ru-RU"/>
        </w:rPr>
      </w:pPr>
      <w:r w:rsidRPr="000C1E4B">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C1E4B">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14768ED1" w14:textId="77777777" w:rsidR="00967C2D" w:rsidRPr="000C1E4B" w:rsidRDefault="00000000">
      <w:pPr>
        <w:numPr>
          <w:ilvl w:val="0"/>
          <w:numId w:val="12"/>
        </w:numPr>
        <w:spacing w:after="0"/>
        <w:jc w:val="both"/>
        <w:rPr>
          <w:lang w:val="ru-RU"/>
        </w:rPr>
      </w:pPr>
      <w:r w:rsidRPr="000C1E4B">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2351AC0A" w14:textId="77777777" w:rsidR="00967C2D" w:rsidRPr="000C1E4B" w:rsidRDefault="00000000">
      <w:pPr>
        <w:numPr>
          <w:ilvl w:val="0"/>
          <w:numId w:val="12"/>
        </w:numPr>
        <w:spacing w:after="0"/>
        <w:jc w:val="both"/>
        <w:rPr>
          <w:lang w:val="ru-RU"/>
        </w:rPr>
      </w:pPr>
      <w:r w:rsidRPr="000C1E4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F41B362" w14:textId="77777777" w:rsidR="00967C2D" w:rsidRPr="000C1E4B" w:rsidRDefault="00000000">
      <w:pPr>
        <w:numPr>
          <w:ilvl w:val="0"/>
          <w:numId w:val="12"/>
        </w:numPr>
        <w:spacing w:after="0"/>
        <w:jc w:val="both"/>
        <w:rPr>
          <w:lang w:val="ru-RU"/>
        </w:rPr>
      </w:pPr>
      <w:r w:rsidRPr="000C1E4B">
        <w:rPr>
          <w:rFonts w:ascii="Times New Roman" w:hAnsi="Times New Roman"/>
          <w:color w:val="000000"/>
          <w:sz w:val="28"/>
          <w:lang w:val="ru-RU"/>
        </w:rPr>
        <w:t xml:space="preserve">владеть навыками распознавания и защиты литературной </w:t>
      </w:r>
      <w:r w:rsidRPr="000C1E4B">
        <w:rPr>
          <w:rFonts w:ascii="Times New Roman" w:hAnsi="Times New Roman"/>
          <w:color w:val="000000"/>
          <w:spacing w:val="-2"/>
          <w:sz w:val="28"/>
          <w:lang w:val="ru-RU"/>
        </w:rPr>
        <w:t>и другой информации, информационной безопасности личности.</w:t>
      </w:r>
    </w:p>
    <w:p w14:paraId="668B6F78" w14:textId="77777777" w:rsidR="00967C2D" w:rsidRPr="000C1E4B" w:rsidRDefault="00000000">
      <w:pPr>
        <w:spacing w:after="0"/>
        <w:ind w:firstLine="600"/>
        <w:jc w:val="both"/>
        <w:rPr>
          <w:lang w:val="ru-RU"/>
        </w:rPr>
      </w:pPr>
      <w:r w:rsidRPr="000C1E4B">
        <w:rPr>
          <w:rFonts w:ascii="Times New Roman" w:hAnsi="Times New Roman"/>
          <w:b/>
          <w:color w:val="000000"/>
          <w:sz w:val="28"/>
          <w:lang w:val="ru-RU"/>
        </w:rPr>
        <w:t>Овладение универсальными коммуникативными действиями:</w:t>
      </w:r>
      <w:r w:rsidRPr="000C1E4B">
        <w:rPr>
          <w:rFonts w:ascii="Times New Roman" w:hAnsi="Times New Roman"/>
          <w:color w:val="000000"/>
          <w:sz w:val="28"/>
          <w:lang w:val="ru-RU"/>
        </w:rPr>
        <w:t xml:space="preserve"> </w:t>
      </w:r>
    </w:p>
    <w:p w14:paraId="0E4049A1"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1) общение: </w:t>
      </w:r>
    </w:p>
    <w:p w14:paraId="535562B4" w14:textId="77777777" w:rsidR="00967C2D" w:rsidRPr="000C1E4B" w:rsidRDefault="00000000">
      <w:pPr>
        <w:numPr>
          <w:ilvl w:val="0"/>
          <w:numId w:val="13"/>
        </w:numPr>
        <w:spacing w:after="0"/>
        <w:jc w:val="both"/>
        <w:rPr>
          <w:lang w:val="ru-RU"/>
        </w:rPr>
      </w:pPr>
      <w:r w:rsidRPr="000C1E4B">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0DB87C98" w14:textId="77777777" w:rsidR="00967C2D" w:rsidRPr="000C1E4B" w:rsidRDefault="00000000">
      <w:pPr>
        <w:numPr>
          <w:ilvl w:val="0"/>
          <w:numId w:val="13"/>
        </w:numPr>
        <w:spacing w:after="0"/>
        <w:jc w:val="both"/>
        <w:rPr>
          <w:lang w:val="ru-RU"/>
        </w:rPr>
      </w:pPr>
      <w:r w:rsidRPr="000C1E4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79908797" w14:textId="77777777" w:rsidR="00967C2D" w:rsidRPr="000C1E4B" w:rsidRDefault="00000000">
      <w:pPr>
        <w:numPr>
          <w:ilvl w:val="0"/>
          <w:numId w:val="13"/>
        </w:numPr>
        <w:spacing w:after="0"/>
        <w:jc w:val="both"/>
        <w:rPr>
          <w:lang w:val="ru-RU"/>
        </w:rPr>
      </w:pPr>
      <w:r w:rsidRPr="000C1E4B">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38AEAAC9" w14:textId="77777777" w:rsidR="00967C2D" w:rsidRPr="000C1E4B" w:rsidRDefault="00000000">
      <w:pPr>
        <w:numPr>
          <w:ilvl w:val="0"/>
          <w:numId w:val="13"/>
        </w:numPr>
        <w:spacing w:after="0"/>
        <w:jc w:val="both"/>
        <w:rPr>
          <w:lang w:val="ru-RU"/>
        </w:rPr>
      </w:pPr>
      <w:r w:rsidRPr="000C1E4B">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1FDAAF79" w14:textId="77777777" w:rsidR="00967C2D"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14:paraId="238A6F41" w14:textId="77777777" w:rsidR="00967C2D" w:rsidRPr="000C1E4B" w:rsidRDefault="00000000">
      <w:pPr>
        <w:numPr>
          <w:ilvl w:val="0"/>
          <w:numId w:val="14"/>
        </w:numPr>
        <w:spacing w:after="0"/>
        <w:jc w:val="both"/>
        <w:rPr>
          <w:lang w:val="ru-RU"/>
        </w:rPr>
      </w:pPr>
      <w:r w:rsidRPr="000C1E4B">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10DAD03B" w14:textId="77777777" w:rsidR="00967C2D" w:rsidRPr="000C1E4B" w:rsidRDefault="00000000">
      <w:pPr>
        <w:numPr>
          <w:ilvl w:val="0"/>
          <w:numId w:val="14"/>
        </w:numPr>
        <w:spacing w:after="0"/>
        <w:jc w:val="both"/>
        <w:rPr>
          <w:lang w:val="ru-RU"/>
        </w:rPr>
      </w:pPr>
      <w:r w:rsidRPr="000C1E4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5732314" w14:textId="77777777" w:rsidR="00967C2D" w:rsidRPr="000C1E4B" w:rsidRDefault="00000000">
      <w:pPr>
        <w:numPr>
          <w:ilvl w:val="0"/>
          <w:numId w:val="14"/>
        </w:numPr>
        <w:spacing w:after="0"/>
        <w:jc w:val="both"/>
        <w:rPr>
          <w:lang w:val="ru-RU"/>
        </w:rPr>
      </w:pPr>
      <w:r w:rsidRPr="000C1E4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1D158039" w14:textId="77777777" w:rsidR="00967C2D" w:rsidRPr="000C1E4B" w:rsidRDefault="00000000">
      <w:pPr>
        <w:numPr>
          <w:ilvl w:val="0"/>
          <w:numId w:val="14"/>
        </w:numPr>
        <w:spacing w:after="0"/>
        <w:jc w:val="both"/>
        <w:rPr>
          <w:lang w:val="ru-RU"/>
        </w:rPr>
      </w:pPr>
      <w:r w:rsidRPr="000C1E4B">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5CE4C8E5" w14:textId="77777777" w:rsidR="00967C2D" w:rsidRPr="000C1E4B" w:rsidRDefault="00000000">
      <w:pPr>
        <w:numPr>
          <w:ilvl w:val="0"/>
          <w:numId w:val="14"/>
        </w:numPr>
        <w:spacing w:after="0"/>
        <w:jc w:val="both"/>
        <w:rPr>
          <w:lang w:val="ru-RU"/>
        </w:rPr>
      </w:pPr>
      <w:r w:rsidRPr="000C1E4B">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4FFBF040" w14:textId="77777777" w:rsidR="00967C2D" w:rsidRPr="000C1E4B" w:rsidRDefault="00000000">
      <w:pPr>
        <w:numPr>
          <w:ilvl w:val="0"/>
          <w:numId w:val="14"/>
        </w:numPr>
        <w:spacing w:after="0"/>
        <w:jc w:val="both"/>
        <w:rPr>
          <w:lang w:val="ru-RU"/>
        </w:rPr>
      </w:pPr>
      <w:r w:rsidRPr="000C1E4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F3CB925" w14:textId="77777777" w:rsidR="00967C2D" w:rsidRPr="000C1E4B" w:rsidRDefault="00000000">
      <w:pPr>
        <w:spacing w:after="0"/>
        <w:ind w:firstLine="600"/>
        <w:jc w:val="both"/>
        <w:rPr>
          <w:lang w:val="ru-RU"/>
        </w:rPr>
      </w:pPr>
      <w:r w:rsidRPr="000C1E4B">
        <w:rPr>
          <w:rFonts w:ascii="Times New Roman" w:hAnsi="Times New Roman"/>
          <w:b/>
          <w:color w:val="000000"/>
          <w:sz w:val="28"/>
          <w:lang w:val="ru-RU"/>
        </w:rPr>
        <w:t>Овладение универсальными регулятивными действиями:</w:t>
      </w:r>
      <w:r w:rsidRPr="000C1E4B">
        <w:rPr>
          <w:rFonts w:ascii="Times New Roman" w:hAnsi="Times New Roman"/>
          <w:color w:val="000000"/>
          <w:sz w:val="28"/>
          <w:lang w:val="ru-RU"/>
        </w:rPr>
        <w:t xml:space="preserve"> </w:t>
      </w:r>
    </w:p>
    <w:p w14:paraId="27977784"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1) самоорганизация: </w:t>
      </w:r>
    </w:p>
    <w:p w14:paraId="78D0C9D5"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7CDBEA22"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1BB22100"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1BA8C037"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33E2AED6"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делать осознанный выбор, аргументировать его, брать ответственность за решение;</w:t>
      </w:r>
    </w:p>
    <w:p w14:paraId="1A5A0BB4"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оценивать приобретённый опыт с учётом литературных знаний;</w:t>
      </w:r>
    </w:p>
    <w:p w14:paraId="0B7FC891" w14:textId="77777777" w:rsidR="00967C2D" w:rsidRPr="000C1E4B" w:rsidRDefault="00000000">
      <w:pPr>
        <w:numPr>
          <w:ilvl w:val="0"/>
          <w:numId w:val="15"/>
        </w:numPr>
        <w:spacing w:after="0"/>
        <w:jc w:val="both"/>
        <w:rPr>
          <w:lang w:val="ru-RU"/>
        </w:rPr>
      </w:pPr>
      <w:r w:rsidRPr="000C1E4B">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03E23CA" w14:textId="77777777" w:rsidR="00967C2D" w:rsidRDefault="00000000">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14:paraId="2AEFD04E" w14:textId="77777777" w:rsidR="00967C2D" w:rsidRPr="000C1E4B" w:rsidRDefault="00000000">
      <w:pPr>
        <w:numPr>
          <w:ilvl w:val="0"/>
          <w:numId w:val="16"/>
        </w:numPr>
        <w:spacing w:after="0"/>
        <w:jc w:val="both"/>
        <w:rPr>
          <w:lang w:val="ru-RU"/>
        </w:rPr>
      </w:pPr>
      <w:r w:rsidRPr="000C1E4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D170498" w14:textId="77777777" w:rsidR="00967C2D" w:rsidRPr="000C1E4B" w:rsidRDefault="00000000">
      <w:pPr>
        <w:numPr>
          <w:ilvl w:val="0"/>
          <w:numId w:val="16"/>
        </w:numPr>
        <w:spacing w:after="0"/>
        <w:jc w:val="both"/>
        <w:rPr>
          <w:lang w:val="ru-RU"/>
        </w:rPr>
      </w:pPr>
      <w:r w:rsidRPr="000C1E4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07182745" w14:textId="77777777" w:rsidR="00967C2D" w:rsidRPr="000C1E4B" w:rsidRDefault="00000000">
      <w:pPr>
        <w:numPr>
          <w:ilvl w:val="0"/>
          <w:numId w:val="16"/>
        </w:numPr>
        <w:spacing w:after="0"/>
        <w:jc w:val="both"/>
        <w:rPr>
          <w:lang w:val="ru-RU"/>
        </w:rPr>
      </w:pPr>
      <w:r w:rsidRPr="000C1E4B">
        <w:rPr>
          <w:rFonts w:ascii="Times New Roman" w:hAnsi="Times New Roman"/>
          <w:color w:val="000000"/>
          <w:sz w:val="28"/>
          <w:lang w:val="ru-RU"/>
        </w:rPr>
        <w:t>уметь оценивать риски и своевременно принимать решения по их снижению;</w:t>
      </w:r>
    </w:p>
    <w:p w14:paraId="44A732B2" w14:textId="77777777" w:rsidR="00967C2D" w:rsidRDefault="00000000">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14:paraId="5D50AC15" w14:textId="77777777" w:rsidR="00967C2D" w:rsidRPr="000C1E4B" w:rsidRDefault="00000000">
      <w:pPr>
        <w:numPr>
          <w:ilvl w:val="0"/>
          <w:numId w:val="17"/>
        </w:numPr>
        <w:spacing w:after="0"/>
        <w:jc w:val="both"/>
        <w:rPr>
          <w:lang w:val="ru-RU"/>
        </w:rPr>
      </w:pPr>
      <w:r w:rsidRPr="000C1E4B">
        <w:rPr>
          <w:rFonts w:ascii="Times New Roman" w:hAnsi="Times New Roman"/>
          <w:color w:val="000000"/>
          <w:sz w:val="28"/>
          <w:lang w:val="ru-RU"/>
        </w:rPr>
        <w:t>принимать себя, понимая свои недостатки и достоинства;</w:t>
      </w:r>
    </w:p>
    <w:p w14:paraId="7AE67E29" w14:textId="77777777" w:rsidR="00967C2D" w:rsidRPr="000C1E4B" w:rsidRDefault="00000000">
      <w:pPr>
        <w:numPr>
          <w:ilvl w:val="0"/>
          <w:numId w:val="17"/>
        </w:numPr>
        <w:spacing w:after="0"/>
        <w:jc w:val="both"/>
        <w:rPr>
          <w:lang w:val="ru-RU"/>
        </w:rPr>
      </w:pPr>
      <w:r w:rsidRPr="000C1E4B">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782F79B" w14:textId="77777777" w:rsidR="00967C2D" w:rsidRPr="000C1E4B" w:rsidRDefault="00000000">
      <w:pPr>
        <w:numPr>
          <w:ilvl w:val="0"/>
          <w:numId w:val="17"/>
        </w:numPr>
        <w:spacing w:after="0"/>
        <w:jc w:val="both"/>
        <w:rPr>
          <w:lang w:val="ru-RU"/>
        </w:rPr>
      </w:pPr>
      <w:r w:rsidRPr="000C1E4B">
        <w:rPr>
          <w:rFonts w:ascii="Times New Roman" w:hAnsi="Times New Roman"/>
          <w:color w:val="000000"/>
          <w:sz w:val="28"/>
          <w:lang w:val="ru-RU"/>
        </w:rPr>
        <w:t>признавать своё право и право других на ошибки в дискуссиях на литературные темы;</w:t>
      </w:r>
    </w:p>
    <w:p w14:paraId="7661FA4E" w14:textId="77777777" w:rsidR="00967C2D" w:rsidRPr="000C1E4B" w:rsidRDefault="00000000">
      <w:pPr>
        <w:numPr>
          <w:ilvl w:val="0"/>
          <w:numId w:val="17"/>
        </w:numPr>
        <w:spacing w:after="0"/>
        <w:jc w:val="both"/>
        <w:rPr>
          <w:lang w:val="ru-RU"/>
        </w:rPr>
      </w:pPr>
      <w:r w:rsidRPr="000C1E4B">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7CC6C10" w14:textId="77777777" w:rsidR="00967C2D" w:rsidRPr="000C1E4B" w:rsidRDefault="00967C2D">
      <w:pPr>
        <w:spacing w:after="0"/>
        <w:ind w:left="120"/>
        <w:rPr>
          <w:lang w:val="ru-RU"/>
        </w:rPr>
      </w:pPr>
    </w:p>
    <w:p w14:paraId="685A60AD" w14:textId="77777777" w:rsidR="00967C2D" w:rsidRPr="000C1E4B" w:rsidRDefault="00000000">
      <w:pPr>
        <w:spacing w:after="0"/>
        <w:ind w:firstLine="600"/>
        <w:rPr>
          <w:lang w:val="ru-RU"/>
        </w:rPr>
      </w:pPr>
      <w:r w:rsidRPr="000C1E4B">
        <w:rPr>
          <w:rFonts w:ascii="Times New Roman" w:hAnsi="Times New Roman"/>
          <w:b/>
          <w:color w:val="000000"/>
          <w:sz w:val="28"/>
          <w:lang w:val="ru-RU"/>
        </w:rPr>
        <w:t>ПРЕДМЕТНЫЕ РЕЗУЛЬТАТЫ (10–11 классы)</w:t>
      </w:r>
    </w:p>
    <w:p w14:paraId="6E3BB5E5"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Предметные результаты по литературе в средней школе должны обеспечивать:</w:t>
      </w:r>
    </w:p>
    <w:p w14:paraId="03BE055C"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2BE054F1"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58277612"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7CE9662E"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2101E428"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C1E4B">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C1E4B">
        <w:rPr>
          <w:rFonts w:ascii="Times New Roman" w:hAnsi="Times New Roman"/>
          <w:color w:val="000000"/>
          <w:sz w:val="28"/>
          <w:lang w:val="ru-RU"/>
        </w:rPr>
        <w:t>–</w:t>
      </w:r>
      <w:r>
        <w:rPr>
          <w:rFonts w:ascii="Times New Roman" w:hAnsi="Times New Roman"/>
          <w:color w:val="000000"/>
          <w:sz w:val="28"/>
        </w:rPr>
        <w:t>XXI</w:t>
      </w:r>
      <w:r w:rsidRPr="000C1E4B">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0C1E4B">
        <w:rPr>
          <w:rFonts w:ascii="Times New Roman" w:hAnsi="Times New Roman"/>
          <w:color w:val="000000"/>
          <w:sz w:val="28"/>
          <w:lang w:val="ru-RU"/>
        </w:rPr>
        <w:t>Рытхэу</w:t>
      </w:r>
      <w:proofErr w:type="spellEnd"/>
      <w:r w:rsidRPr="000C1E4B">
        <w:rPr>
          <w:rFonts w:ascii="Times New Roman" w:hAnsi="Times New Roman"/>
          <w:color w:val="000000"/>
          <w:sz w:val="28"/>
          <w:lang w:val="ru-RU"/>
        </w:rPr>
        <w:t xml:space="preserve">, Г. Тукая, К. Хетагурова, Ю. </w:t>
      </w:r>
      <w:proofErr w:type="spellStart"/>
      <w:r w:rsidRPr="000C1E4B">
        <w:rPr>
          <w:rFonts w:ascii="Times New Roman" w:hAnsi="Times New Roman"/>
          <w:color w:val="000000"/>
          <w:sz w:val="28"/>
          <w:lang w:val="ru-RU"/>
        </w:rPr>
        <w:t>Шесталова</w:t>
      </w:r>
      <w:proofErr w:type="spellEnd"/>
      <w:r w:rsidRPr="000C1E4B">
        <w:rPr>
          <w:rFonts w:ascii="Times New Roman" w:hAnsi="Times New Roman"/>
          <w:color w:val="000000"/>
          <w:sz w:val="28"/>
          <w:lang w:val="ru-RU"/>
        </w:rPr>
        <w:t xml:space="preserve"> и др.);</w:t>
      </w:r>
    </w:p>
    <w:p w14:paraId="609A864E"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231F4BE2"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02AEE60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0ABAAA74"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3629E1CF" w14:textId="77777777" w:rsidR="00967C2D" w:rsidRPr="000C1E4B" w:rsidRDefault="00000000">
      <w:pPr>
        <w:spacing w:after="0"/>
        <w:ind w:firstLine="600"/>
        <w:jc w:val="both"/>
        <w:rPr>
          <w:lang w:val="ru-RU"/>
        </w:rPr>
      </w:pPr>
      <w:r w:rsidRPr="000C1E4B">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FC89F79"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0C1E4B">
        <w:rPr>
          <w:rFonts w:ascii="Times New Roman" w:hAnsi="Times New Roman"/>
          <w:color w:val="000000"/>
          <w:sz w:val="28"/>
          <w:lang w:val="ru-RU"/>
        </w:rPr>
        <w:t>силлаботоническая</w:t>
      </w:r>
      <w:proofErr w:type="spellEnd"/>
      <w:r w:rsidRPr="000C1E4B">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4E9ADB58"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25DD988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41308F6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7EF9B2D6"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4C4EAED5" w14:textId="77777777" w:rsidR="00967C2D" w:rsidRPr="000C1E4B" w:rsidRDefault="00000000">
      <w:pPr>
        <w:spacing w:after="0" w:line="480" w:lineRule="auto"/>
        <w:ind w:firstLine="600"/>
        <w:rPr>
          <w:lang w:val="ru-RU"/>
        </w:rPr>
      </w:pPr>
      <w:r w:rsidRPr="000C1E4B">
        <w:rPr>
          <w:rFonts w:ascii="Times New Roman" w:hAnsi="Times New Roman"/>
          <w:b/>
          <w:color w:val="000000"/>
          <w:sz w:val="28"/>
          <w:lang w:val="ru-RU"/>
        </w:rPr>
        <w:t>ПРЕДМЕТНЫЕ РЕЗУЛЬТАТЫ ПО КЛАССАМ:</w:t>
      </w:r>
      <w:r w:rsidRPr="000C1E4B">
        <w:rPr>
          <w:rFonts w:ascii="Times New Roman" w:hAnsi="Times New Roman"/>
          <w:color w:val="000000"/>
          <w:sz w:val="28"/>
          <w:lang w:val="ru-RU"/>
        </w:rPr>
        <w:t xml:space="preserve"> </w:t>
      </w:r>
    </w:p>
    <w:p w14:paraId="33EED79F" w14:textId="77777777" w:rsidR="00967C2D" w:rsidRPr="000C1E4B" w:rsidRDefault="00000000">
      <w:pPr>
        <w:spacing w:after="0"/>
        <w:ind w:firstLine="600"/>
        <w:rPr>
          <w:lang w:val="ru-RU"/>
        </w:rPr>
      </w:pPr>
      <w:r w:rsidRPr="000C1E4B">
        <w:rPr>
          <w:rFonts w:ascii="Times New Roman" w:hAnsi="Times New Roman"/>
          <w:b/>
          <w:color w:val="000000"/>
          <w:sz w:val="28"/>
          <w:lang w:val="ru-RU"/>
        </w:rPr>
        <w:t>11 КЛАСС</w:t>
      </w:r>
    </w:p>
    <w:p w14:paraId="6CD2BF9B"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0C1E4B">
        <w:rPr>
          <w:rFonts w:ascii="Times New Roman" w:hAnsi="Times New Roman"/>
          <w:color w:val="000000"/>
          <w:sz w:val="28"/>
          <w:lang w:val="ru-RU"/>
        </w:rPr>
        <w:t xml:space="preserve"> – начала </w:t>
      </w:r>
      <w:r>
        <w:rPr>
          <w:rFonts w:ascii="Times New Roman" w:hAnsi="Times New Roman"/>
          <w:color w:val="000000"/>
          <w:sz w:val="28"/>
        </w:rPr>
        <w:t>XXI</w:t>
      </w:r>
      <w:r w:rsidRPr="000C1E4B">
        <w:rPr>
          <w:rFonts w:ascii="Times New Roman" w:hAnsi="Times New Roman"/>
          <w:color w:val="000000"/>
          <w:sz w:val="28"/>
          <w:lang w:val="ru-RU"/>
        </w:rPr>
        <w:t xml:space="preserve"> века с </w:t>
      </w:r>
      <w:r w:rsidRPr="000C1E4B">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6C0D9D22"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61521D0E"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26319E18" w14:textId="77777777" w:rsidR="00967C2D" w:rsidRPr="000C1E4B" w:rsidRDefault="00000000">
      <w:pPr>
        <w:spacing w:after="0"/>
        <w:ind w:firstLine="600"/>
        <w:jc w:val="both"/>
        <w:rPr>
          <w:lang w:val="ru-RU"/>
        </w:rPr>
      </w:pPr>
      <w:r w:rsidRPr="000C1E4B">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C1E4B">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C1E4B">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588AC9CC"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C1E4B">
        <w:rPr>
          <w:rFonts w:ascii="Times New Roman" w:hAnsi="Times New Roman"/>
          <w:color w:val="000000"/>
          <w:sz w:val="28"/>
          <w:lang w:val="ru-RU"/>
        </w:rPr>
        <w:t>–</w:t>
      </w:r>
      <w:r>
        <w:rPr>
          <w:rFonts w:ascii="Times New Roman" w:hAnsi="Times New Roman"/>
          <w:color w:val="000000"/>
          <w:sz w:val="28"/>
        </w:rPr>
        <w:t>XXI</w:t>
      </w:r>
      <w:r w:rsidRPr="000C1E4B">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F6C7119"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5E3BABB0"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236767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6E6AE8C0"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166FF8D3"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0A97FDB"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19AE027"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0D963214"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560BF10C" w14:textId="77777777" w:rsidR="00967C2D" w:rsidRPr="000C1E4B" w:rsidRDefault="00000000">
      <w:pPr>
        <w:spacing w:after="0"/>
        <w:ind w:firstLine="600"/>
        <w:jc w:val="both"/>
        <w:rPr>
          <w:lang w:val="ru-RU"/>
        </w:rPr>
      </w:pPr>
      <w:r w:rsidRPr="000C1E4B">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232B33A6" w14:textId="77777777" w:rsidR="00967C2D" w:rsidRPr="000C1E4B" w:rsidRDefault="00967C2D">
      <w:pPr>
        <w:rPr>
          <w:lang w:val="ru-RU"/>
        </w:rPr>
        <w:sectPr w:rsidR="00967C2D" w:rsidRPr="000C1E4B">
          <w:pgSz w:w="11906" w:h="16383"/>
          <w:pgMar w:top="1134" w:right="850" w:bottom="1134" w:left="1701" w:header="720" w:footer="720" w:gutter="0"/>
          <w:cols w:space="720"/>
        </w:sectPr>
      </w:pPr>
    </w:p>
    <w:p w14:paraId="06AB1239" w14:textId="77777777" w:rsidR="000C1E4B" w:rsidRPr="000C1E4B" w:rsidRDefault="000C1E4B" w:rsidP="000C1E4B">
      <w:pPr>
        <w:spacing w:after="0" w:line="240" w:lineRule="auto"/>
        <w:jc w:val="center"/>
        <w:rPr>
          <w:rFonts w:ascii="Times New Roman" w:eastAsia="Times New Roman" w:hAnsi="Times New Roman" w:cs="Times New Roman"/>
          <w:b/>
          <w:sz w:val="32"/>
          <w:szCs w:val="32"/>
          <w:lang w:val="ru-RU" w:eastAsia="ru-RU"/>
        </w:rPr>
      </w:pPr>
      <w:bookmarkStart w:id="8" w:name="block-17346504"/>
      <w:bookmarkEnd w:id="7"/>
      <w:r w:rsidRPr="000C1E4B">
        <w:rPr>
          <w:rFonts w:ascii="Times New Roman" w:eastAsia="Times New Roman" w:hAnsi="Times New Roman" w:cs="Times New Roman"/>
          <w:b/>
          <w:sz w:val="32"/>
          <w:szCs w:val="32"/>
          <w:lang w:val="ru-RU" w:eastAsia="ru-RU"/>
        </w:rPr>
        <w:lastRenderedPageBreak/>
        <w:t>Календарно – тематический план</w:t>
      </w:r>
    </w:p>
    <w:p w14:paraId="6BE6D4EB" w14:textId="77777777" w:rsidR="000C1E4B" w:rsidRPr="000C1E4B" w:rsidRDefault="000C1E4B" w:rsidP="000C1E4B">
      <w:pPr>
        <w:spacing w:after="0" w:line="240" w:lineRule="auto"/>
        <w:jc w:val="center"/>
        <w:rPr>
          <w:rFonts w:ascii="Times New Roman" w:eastAsia="Times New Roman" w:hAnsi="Times New Roman" w:cs="Times New Roman"/>
          <w:sz w:val="32"/>
          <w:szCs w:val="32"/>
          <w:lang w:val="ru-RU"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1693"/>
        <w:gridCol w:w="4820"/>
        <w:gridCol w:w="1701"/>
        <w:gridCol w:w="1701"/>
      </w:tblGrid>
      <w:tr w:rsidR="000C1E4B" w:rsidRPr="000C1E4B" w14:paraId="2EBC4D35" w14:textId="77777777" w:rsidTr="00093532">
        <w:trPr>
          <w:trHeight w:val="410"/>
        </w:trPr>
        <w:tc>
          <w:tcPr>
            <w:tcW w:w="683" w:type="dxa"/>
          </w:tcPr>
          <w:p w14:paraId="11832EC4"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p>
          <w:p w14:paraId="70A5BE30"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b/>
                <w:sz w:val="24"/>
                <w:szCs w:val="24"/>
                <w:lang w:val="ru-RU" w:eastAsia="ru-RU"/>
              </w:rPr>
              <w:t>№ п/п</w:t>
            </w:r>
          </w:p>
        </w:tc>
        <w:tc>
          <w:tcPr>
            <w:tcW w:w="1693" w:type="dxa"/>
          </w:tcPr>
          <w:p w14:paraId="217E1EFE"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p>
          <w:p w14:paraId="7E77AAF2"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b/>
                <w:sz w:val="24"/>
                <w:szCs w:val="24"/>
                <w:lang w:val="ru-RU" w:eastAsia="ru-RU"/>
              </w:rPr>
              <w:t>Наименование раздела и тем</w:t>
            </w:r>
          </w:p>
        </w:tc>
        <w:tc>
          <w:tcPr>
            <w:tcW w:w="4820" w:type="dxa"/>
          </w:tcPr>
          <w:p w14:paraId="4FE5FA5A"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p>
          <w:p w14:paraId="44C23306"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b/>
                <w:sz w:val="24"/>
                <w:szCs w:val="24"/>
                <w:lang w:val="ru-RU" w:eastAsia="ru-RU"/>
              </w:rPr>
              <w:t>Количество часов</w:t>
            </w:r>
          </w:p>
        </w:tc>
        <w:tc>
          <w:tcPr>
            <w:tcW w:w="1701" w:type="dxa"/>
          </w:tcPr>
          <w:p w14:paraId="692C4F55"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b/>
                <w:sz w:val="24"/>
                <w:szCs w:val="24"/>
                <w:lang w:val="ru-RU" w:eastAsia="ru-RU"/>
              </w:rPr>
              <w:t>В том числе, контрольные работы и работы по развитию речи</w:t>
            </w:r>
          </w:p>
        </w:tc>
        <w:tc>
          <w:tcPr>
            <w:tcW w:w="1701" w:type="dxa"/>
            <w:shd w:val="clear" w:color="auto" w:fill="auto"/>
          </w:tcPr>
          <w:p w14:paraId="63EC6E22"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p>
          <w:p w14:paraId="0049EAAB"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b/>
                <w:sz w:val="24"/>
                <w:szCs w:val="24"/>
                <w:lang w:val="ru-RU" w:eastAsia="ru-RU"/>
              </w:rPr>
              <w:t>Плановые сроки прохождения</w:t>
            </w:r>
          </w:p>
        </w:tc>
      </w:tr>
      <w:tr w:rsidR="000C1E4B" w:rsidRPr="000C1E4B" w14:paraId="45CE29BC" w14:textId="77777777" w:rsidTr="00093532">
        <w:tc>
          <w:tcPr>
            <w:tcW w:w="683" w:type="dxa"/>
          </w:tcPr>
          <w:p w14:paraId="08EAAEBE" w14:textId="77777777" w:rsidR="000C1E4B" w:rsidRPr="000C1E4B" w:rsidRDefault="000C1E4B" w:rsidP="000C1E4B">
            <w:pPr>
              <w:spacing w:after="0" w:line="240" w:lineRule="auto"/>
              <w:jc w:val="center"/>
              <w:rPr>
                <w:rFonts w:ascii="Times New Roman" w:eastAsia="Times New Roman" w:hAnsi="Times New Roman" w:cs="Times New Roman"/>
                <w:sz w:val="24"/>
                <w:szCs w:val="24"/>
                <w:lang w:val="ru-RU" w:eastAsia="ru-RU"/>
              </w:rPr>
            </w:pPr>
          </w:p>
        </w:tc>
        <w:tc>
          <w:tcPr>
            <w:tcW w:w="1693" w:type="dxa"/>
          </w:tcPr>
          <w:p w14:paraId="2E3E71A3" w14:textId="77777777" w:rsidR="000C1E4B" w:rsidRPr="000C1E4B" w:rsidRDefault="000C1E4B" w:rsidP="000C1E4B">
            <w:pPr>
              <w:spacing w:after="0" w:line="240" w:lineRule="auto"/>
              <w:jc w:val="center"/>
              <w:rPr>
                <w:rFonts w:ascii="Times New Roman" w:eastAsia="Times New Roman" w:hAnsi="Times New Roman" w:cs="Times New Roman"/>
                <w:sz w:val="24"/>
                <w:szCs w:val="24"/>
                <w:lang w:val="ru-RU" w:eastAsia="ru-RU"/>
              </w:rPr>
            </w:pPr>
          </w:p>
        </w:tc>
        <w:tc>
          <w:tcPr>
            <w:tcW w:w="4820" w:type="dxa"/>
          </w:tcPr>
          <w:p w14:paraId="2C9A400D" w14:textId="77777777" w:rsidR="000C1E4B" w:rsidRPr="000C1E4B" w:rsidRDefault="000C1E4B" w:rsidP="000C1E4B">
            <w:pPr>
              <w:spacing w:after="0" w:line="240" w:lineRule="auto"/>
              <w:jc w:val="center"/>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b/>
                <w:sz w:val="24"/>
                <w:szCs w:val="24"/>
                <w:lang w:val="ru-RU" w:eastAsia="ru-RU"/>
              </w:rPr>
              <w:t>1 полугодие</w:t>
            </w:r>
          </w:p>
        </w:tc>
        <w:tc>
          <w:tcPr>
            <w:tcW w:w="1701" w:type="dxa"/>
          </w:tcPr>
          <w:p w14:paraId="3497F14A" w14:textId="77777777" w:rsidR="000C1E4B" w:rsidRPr="000C1E4B" w:rsidRDefault="000C1E4B" w:rsidP="000C1E4B">
            <w:pPr>
              <w:tabs>
                <w:tab w:val="left" w:pos="512"/>
              </w:tabs>
              <w:spacing w:after="0" w:line="240" w:lineRule="auto"/>
              <w:jc w:val="center"/>
              <w:rPr>
                <w:rFonts w:ascii="Times New Roman" w:eastAsia="Times New Roman" w:hAnsi="Times New Roman" w:cs="Times New Roman"/>
                <w:sz w:val="24"/>
                <w:szCs w:val="24"/>
                <w:lang w:val="ru-RU" w:eastAsia="ru-RU"/>
              </w:rPr>
            </w:pPr>
          </w:p>
        </w:tc>
        <w:tc>
          <w:tcPr>
            <w:tcW w:w="1701" w:type="dxa"/>
            <w:shd w:val="clear" w:color="auto" w:fill="auto"/>
          </w:tcPr>
          <w:p w14:paraId="4410710F" w14:textId="77777777" w:rsidR="000C1E4B" w:rsidRPr="000C1E4B" w:rsidRDefault="000C1E4B" w:rsidP="000C1E4B">
            <w:pPr>
              <w:spacing w:after="0" w:line="240" w:lineRule="auto"/>
              <w:jc w:val="center"/>
              <w:rPr>
                <w:rFonts w:ascii="Times New Roman" w:eastAsia="Times New Roman" w:hAnsi="Times New Roman" w:cs="Times New Roman"/>
                <w:sz w:val="24"/>
                <w:szCs w:val="24"/>
                <w:lang w:val="ru-RU" w:eastAsia="ru-RU"/>
              </w:rPr>
            </w:pPr>
          </w:p>
        </w:tc>
      </w:tr>
      <w:tr w:rsidR="000C1E4B" w:rsidRPr="000C1E4B" w14:paraId="763D6C93" w14:textId="77777777" w:rsidTr="00093532">
        <w:tc>
          <w:tcPr>
            <w:tcW w:w="683" w:type="dxa"/>
          </w:tcPr>
          <w:p w14:paraId="1123F09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w:t>
            </w:r>
          </w:p>
        </w:tc>
        <w:tc>
          <w:tcPr>
            <w:tcW w:w="1693" w:type="dxa"/>
          </w:tcPr>
          <w:p w14:paraId="2AD245F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5FD2345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Введение. Судьба России в </w:t>
            </w:r>
            <w:r w:rsidRPr="000C1E4B">
              <w:rPr>
                <w:rFonts w:ascii="Times New Roman" w:eastAsia="Times New Roman" w:hAnsi="Times New Roman" w:cs="Times New Roman"/>
                <w:sz w:val="24"/>
                <w:szCs w:val="24"/>
                <w:lang w:eastAsia="ru-RU"/>
              </w:rPr>
              <w:t>XX</w:t>
            </w:r>
            <w:r w:rsidRPr="000C1E4B">
              <w:rPr>
                <w:rFonts w:ascii="Times New Roman" w:eastAsia="Times New Roman" w:hAnsi="Times New Roman" w:cs="Times New Roman"/>
                <w:sz w:val="24"/>
                <w:szCs w:val="24"/>
                <w:lang w:val="ru-RU" w:eastAsia="ru-RU"/>
              </w:rPr>
              <w:t xml:space="preserve"> веке. Основные направления, темы и проблемы русской литературы </w:t>
            </w:r>
            <w:r w:rsidRPr="000C1E4B">
              <w:rPr>
                <w:rFonts w:ascii="Times New Roman" w:eastAsia="Times New Roman" w:hAnsi="Times New Roman" w:cs="Times New Roman"/>
                <w:sz w:val="24"/>
                <w:szCs w:val="24"/>
                <w:lang w:eastAsia="ru-RU"/>
              </w:rPr>
              <w:t>XX</w:t>
            </w:r>
            <w:r w:rsidRPr="000C1E4B">
              <w:rPr>
                <w:rFonts w:ascii="Times New Roman" w:eastAsia="Times New Roman" w:hAnsi="Times New Roman" w:cs="Times New Roman"/>
                <w:sz w:val="24"/>
                <w:szCs w:val="24"/>
                <w:lang w:val="ru-RU" w:eastAsia="ru-RU"/>
              </w:rPr>
              <w:t xml:space="preserve"> века. Характеристика литературного процесса начала </w:t>
            </w:r>
            <w:r w:rsidRPr="000C1E4B">
              <w:rPr>
                <w:rFonts w:ascii="Times New Roman" w:eastAsia="Times New Roman" w:hAnsi="Times New Roman" w:cs="Times New Roman"/>
                <w:sz w:val="24"/>
                <w:szCs w:val="24"/>
                <w:lang w:eastAsia="ru-RU"/>
              </w:rPr>
              <w:t>XX</w:t>
            </w:r>
            <w:r w:rsidRPr="000C1E4B">
              <w:rPr>
                <w:rFonts w:ascii="Times New Roman" w:eastAsia="Times New Roman" w:hAnsi="Times New Roman" w:cs="Times New Roman"/>
                <w:sz w:val="24"/>
                <w:szCs w:val="24"/>
                <w:lang w:val="ru-RU" w:eastAsia="ru-RU"/>
              </w:rPr>
              <w:t xml:space="preserve"> века. Многообразие литературных направлений, стилей, школ, групп. Направления философской мысли начала столетия.</w:t>
            </w:r>
          </w:p>
        </w:tc>
        <w:tc>
          <w:tcPr>
            <w:tcW w:w="1701" w:type="dxa"/>
          </w:tcPr>
          <w:p w14:paraId="1E300A1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33FFC53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33AEA4A" w14:textId="77777777" w:rsidTr="00093532">
        <w:tc>
          <w:tcPr>
            <w:tcW w:w="683" w:type="dxa"/>
          </w:tcPr>
          <w:p w14:paraId="2D7B39F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w:t>
            </w:r>
          </w:p>
        </w:tc>
        <w:tc>
          <w:tcPr>
            <w:tcW w:w="1693" w:type="dxa"/>
          </w:tcPr>
          <w:p w14:paraId="6B6A93D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p w14:paraId="72B5746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36400F6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И.А. Бунин. Жизнь и творчество. Лирика </w:t>
            </w:r>
          </w:p>
          <w:p w14:paraId="529BB6D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И.А. Бунина. Её философичность, лаконизм и изысканность. «Крещенская ночь», «Собака», «Одиночество» или другие стихотворения.</w:t>
            </w:r>
          </w:p>
        </w:tc>
        <w:tc>
          <w:tcPr>
            <w:tcW w:w="1701" w:type="dxa"/>
          </w:tcPr>
          <w:p w14:paraId="3AC30AF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67884E9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715C60A" w14:textId="77777777" w:rsidTr="00093532">
        <w:tc>
          <w:tcPr>
            <w:tcW w:w="683" w:type="dxa"/>
          </w:tcPr>
          <w:p w14:paraId="363AFC0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3-4</w:t>
            </w:r>
          </w:p>
        </w:tc>
        <w:tc>
          <w:tcPr>
            <w:tcW w:w="1693" w:type="dxa"/>
          </w:tcPr>
          <w:p w14:paraId="0FE2E4E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0E74DF7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И.А. Бунин. «Господин из Сан-Франциско». Обращение писателя к широчайшим социально-философским обобщениям. Поэтика рассказа.</w:t>
            </w:r>
          </w:p>
        </w:tc>
        <w:tc>
          <w:tcPr>
            <w:tcW w:w="1701" w:type="dxa"/>
          </w:tcPr>
          <w:p w14:paraId="34ACC44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62F188B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7C5CA84" w14:textId="77777777" w:rsidTr="00093532">
        <w:tc>
          <w:tcPr>
            <w:tcW w:w="683" w:type="dxa"/>
          </w:tcPr>
          <w:p w14:paraId="495B625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5-6</w:t>
            </w:r>
          </w:p>
        </w:tc>
        <w:tc>
          <w:tcPr>
            <w:tcW w:w="1693" w:type="dxa"/>
          </w:tcPr>
          <w:p w14:paraId="51D9B03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27497EA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Тема любви в рассказе</w:t>
            </w:r>
          </w:p>
          <w:p w14:paraId="498BA1C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 И.А. Бунина «Чистый понедельник». Своеобразие лирического повествования в прозе писателя.</w:t>
            </w:r>
          </w:p>
        </w:tc>
        <w:tc>
          <w:tcPr>
            <w:tcW w:w="1701" w:type="dxa"/>
          </w:tcPr>
          <w:p w14:paraId="0CC95CF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23FFCF7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1DB3BCD" w14:textId="77777777" w:rsidTr="00093532">
        <w:tc>
          <w:tcPr>
            <w:tcW w:w="683" w:type="dxa"/>
          </w:tcPr>
          <w:p w14:paraId="69F6E0B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7</w:t>
            </w:r>
          </w:p>
        </w:tc>
        <w:tc>
          <w:tcPr>
            <w:tcW w:w="1693" w:type="dxa"/>
          </w:tcPr>
          <w:p w14:paraId="3F1810F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194ED16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Психологизм и особенности «внешней изобразительности» бунинской прозы.</w:t>
            </w:r>
          </w:p>
        </w:tc>
        <w:tc>
          <w:tcPr>
            <w:tcW w:w="1701" w:type="dxa"/>
          </w:tcPr>
          <w:p w14:paraId="7FC547A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4E5B5BB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3B32890" w14:textId="77777777" w:rsidTr="00093532">
        <w:tc>
          <w:tcPr>
            <w:tcW w:w="683" w:type="dxa"/>
          </w:tcPr>
          <w:p w14:paraId="7291EEA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w:t>
            </w:r>
          </w:p>
        </w:tc>
        <w:tc>
          <w:tcPr>
            <w:tcW w:w="1693" w:type="dxa"/>
          </w:tcPr>
          <w:p w14:paraId="637D6BE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Лекция. </w:t>
            </w:r>
            <w:r w:rsidRPr="000C1E4B">
              <w:rPr>
                <w:rFonts w:ascii="Times New Roman" w:eastAsia="Times New Roman" w:hAnsi="Times New Roman" w:cs="Times New Roman"/>
                <w:sz w:val="24"/>
                <w:szCs w:val="24"/>
                <w:lang w:val="ru-RU" w:eastAsia="ru-RU"/>
              </w:rPr>
              <w:lastRenderedPageBreak/>
              <w:t>Беседа.</w:t>
            </w:r>
          </w:p>
        </w:tc>
        <w:tc>
          <w:tcPr>
            <w:tcW w:w="4820" w:type="dxa"/>
          </w:tcPr>
          <w:p w14:paraId="5DA2A5F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 xml:space="preserve">А.И. Куприн. Жизнь и творчество. </w:t>
            </w:r>
            <w:r w:rsidRPr="000C1E4B">
              <w:rPr>
                <w:rFonts w:ascii="Times New Roman" w:eastAsia="Times New Roman" w:hAnsi="Times New Roman" w:cs="Times New Roman"/>
                <w:sz w:val="24"/>
                <w:szCs w:val="24"/>
                <w:lang w:val="ru-RU" w:eastAsia="ru-RU"/>
              </w:rPr>
              <w:lastRenderedPageBreak/>
              <w:t>Проблема самопознания личности в повести «Поединок». Автобиографический и гуманистический характер повести. Изображение мира природы и человека в повести «Олеся»</w:t>
            </w:r>
          </w:p>
        </w:tc>
        <w:tc>
          <w:tcPr>
            <w:tcW w:w="1701" w:type="dxa"/>
          </w:tcPr>
          <w:p w14:paraId="43C69F8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1 ч.</w:t>
            </w:r>
          </w:p>
        </w:tc>
        <w:tc>
          <w:tcPr>
            <w:tcW w:w="1701" w:type="dxa"/>
            <w:shd w:val="clear" w:color="auto" w:fill="auto"/>
          </w:tcPr>
          <w:p w14:paraId="35E3800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A21E5CA" w14:textId="77777777" w:rsidTr="00093532">
        <w:tc>
          <w:tcPr>
            <w:tcW w:w="683" w:type="dxa"/>
          </w:tcPr>
          <w:p w14:paraId="3B2819F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9-10</w:t>
            </w:r>
          </w:p>
        </w:tc>
        <w:tc>
          <w:tcPr>
            <w:tcW w:w="1693" w:type="dxa"/>
          </w:tcPr>
          <w:p w14:paraId="0C790A1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1A85341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Проблематика и поэтика рассказа «Гранатовый браслет». Домашнее сочинение по творчеству И.А. Бунина и </w:t>
            </w:r>
          </w:p>
          <w:p w14:paraId="032CAD2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А.И. Куприна.</w:t>
            </w:r>
          </w:p>
        </w:tc>
        <w:tc>
          <w:tcPr>
            <w:tcW w:w="1701" w:type="dxa"/>
          </w:tcPr>
          <w:p w14:paraId="63FC681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65333FC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B727269" w14:textId="77777777" w:rsidTr="00093532">
        <w:tc>
          <w:tcPr>
            <w:tcW w:w="683" w:type="dxa"/>
          </w:tcPr>
          <w:p w14:paraId="0179814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11-12</w:t>
            </w:r>
          </w:p>
        </w:tc>
        <w:tc>
          <w:tcPr>
            <w:tcW w:w="1693" w:type="dxa"/>
          </w:tcPr>
          <w:p w14:paraId="2D6237D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Практикум</w:t>
            </w:r>
          </w:p>
        </w:tc>
        <w:tc>
          <w:tcPr>
            <w:tcW w:w="4820" w:type="dxa"/>
          </w:tcPr>
          <w:p w14:paraId="2C044CC2" w14:textId="77777777" w:rsidR="000C1E4B" w:rsidRPr="000C1E4B" w:rsidRDefault="000C1E4B" w:rsidP="000C1E4B">
            <w:pPr>
              <w:spacing w:after="0" w:line="240" w:lineRule="auto"/>
              <w:ind w:left="-108" w:hanging="468"/>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Тем   М. Горький. Жизнь и творчество. Ранние           романтические рассказы. «Старуха Изергиль». Проблематика и особенности композиции рассказа.</w:t>
            </w:r>
          </w:p>
        </w:tc>
        <w:tc>
          <w:tcPr>
            <w:tcW w:w="1701" w:type="dxa"/>
          </w:tcPr>
          <w:p w14:paraId="3C0168C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1D1EA37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5536B31" w14:textId="77777777" w:rsidTr="00093532">
        <w:tc>
          <w:tcPr>
            <w:tcW w:w="683" w:type="dxa"/>
          </w:tcPr>
          <w:p w14:paraId="309BFFF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13</w:t>
            </w:r>
          </w:p>
        </w:tc>
        <w:tc>
          <w:tcPr>
            <w:tcW w:w="1693" w:type="dxa"/>
          </w:tcPr>
          <w:p w14:paraId="6BB8383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155195B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«На дне» как социально-философская драма. Новаторство Горького – драматурга. Сценическая судьба пьесы.</w:t>
            </w:r>
          </w:p>
        </w:tc>
        <w:tc>
          <w:tcPr>
            <w:tcW w:w="1701" w:type="dxa"/>
          </w:tcPr>
          <w:p w14:paraId="75EA1B9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31318F4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AE7FCC6" w14:textId="77777777" w:rsidTr="00093532">
        <w:tc>
          <w:tcPr>
            <w:tcW w:w="683" w:type="dxa"/>
          </w:tcPr>
          <w:p w14:paraId="7C44180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14-15</w:t>
            </w:r>
          </w:p>
        </w:tc>
        <w:tc>
          <w:tcPr>
            <w:tcW w:w="1693" w:type="dxa"/>
          </w:tcPr>
          <w:p w14:paraId="5B5BC87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6B25A4E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Три правды в пьесе «На дне», её социальная и нравственно-философская проблематика. Смысл названия пьесы.</w:t>
            </w:r>
          </w:p>
        </w:tc>
        <w:tc>
          <w:tcPr>
            <w:tcW w:w="1701" w:type="dxa"/>
          </w:tcPr>
          <w:p w14:paraId="1E3392C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3B91940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5069ED2" w14:textId="77777777" w:rsidTr="00093532">
        <w:tc>
          <w:tcPr>
            <w:tcW w:w="683" w:type="dxa"/>
          </w:tcPr>
          <w:p w14:paraId="10D90EE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16</w:t>
            </w:r>
          </w:p>
        </w:tc>
        <w:tc>
          <w:tcPr>
            <w:tcW w:w="1693" w:type="dxa"/>
          </w:tcPr>
          <w:p w14:paraId="721E492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 контроля.</w:t>
            </w:r>
          </w:p>
        </w:tc>
        <w:tc>
          <w:tcPr>
            <w:tcW w:w="4820" w:type="dxa"/>
          </w:tcPr>
          <w:p w14:paraId="0EE939B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Письменная работа по творчеству </w:t>
            </w:r>
          </w:p>
          <w:p w14:paraId="245794D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 Горького.</w:t>
            </w:r>
          </w:p>
        </w:tc>
        <w:tc>
          <w:tcPr>
            <w:tcW w:w="1701" w:type="dxa"/>
          </w:tcPr>
          <w:p w14:paraId="4EF4FB6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275C8FD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17C6115B" w14:textId="77777777" w:rsidTr="00093532">
        <w:tc>
          <w:tcPr>
            <w:tcW w:w="683" w:type="dxa"/>
          </w:tcPr>
          <w:p w14:paraId="0A0799D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17</w:t>
            </w:r>
          </w:p>
        </w:tc>
        <w:tc>
          <w:tcPr>
            <w:tcW w:w="1693" w:type="dxa"/>
          </w:tcPr>
          <w:p w14:paraId="60A64FE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67545FF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Поэзия Серебряного века. Русский символизм и его истоки.</w:t>
            </w:r>
          </w:p>
        </w:tc>
        <w:tc>
          <w:tcPr>
            <w:tcW w:w="1701" w:type="dxa"/>
          </w:tcPr>
          <w:p w14:paraId="2AF20A5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2283079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FA9E4B5" w14:textId="77777777" w:rsidTr="00093532">
        <w:tc>
          <w:tcPr>
            <w:tcW w:w="683" w:type="dxa"/>
          </w:tcPr>
          <w:p w14:paraId="2494951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18</w:t>
            </w:r>
          </w:p>
        </w:tc>
        <w:tc>
          <w:tcPr>
            <w:tcW w:w="1693" w:type="dxa"/>
          </w:tcPr>
          <w:p w14:paraId="7327922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501FC2D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В.Я. Брюсов. Слово о поэте. Брюсов как основоположник русского символизма. Проблематика и стиль произведений </w:t>
            </w:r>
          </w:p>
          <w:p w14:paraId="6D8324C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В.Я. Брюсова.</w:t>
            </w:r>
          </w:p>
        </w:tc>
        <w:tc>
          <w:tcPr>
            <w:tcW w:w="1701" w:type="dxa"/>
          </w:tcPr>
          <w:p w14:paraId="5B278CC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74FE8F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11FF50A" w14:textId="77777777" w:rsidTr="00093532">
        <w:tc>
          <w:tcPr>
            <w:tcW w:w="683" w:type="dxa"/>
          </w:tcPr>
          <w:p w14:paraId="63B7F9C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19</w:t>
            </w:r>
          </w:p>
        </w:tc>
        <w:tc>
          <w:tcPr>
            <w:tcW w:w="1693" w:type="dxa"/>
          </w:tcPr>
          <w:p w14:paraId="23F705A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 внеклассного чтения</w:t>
            </w:r>
          </w:p>
        </w:tc>
        <w:tc>
          <w:tcPr>
            <w:tcW w:w="4820" w:type="dxa"/>
          </w:tcPr>
          <w:p w14:paraId="56A11C9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Лирика поэтов-символистов. К.Д. Бальмонт, А. Белый и др.</w:t>
            </w:r>
          </w:p>
        </w:tc>
        <w:tc>
          <w:tcPr>
            <w:tcW w:w="1701" w:type="dxa"/>
          </w:tcPr>
          <w:p w14:paraId="7DD2411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0617FBB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82614D3" w14:textId="77777777" w:rsidTr="00093532">
        <w:tc>
          <w:tcPr>
            <w:tcW w:w="683" w:type="dxa"/>
          </w:tcPr>
          <w:p w14:paraId="220879D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20</w:t>
            </w:r>
          </w:p>
        </w:tc>
        <w:tc>
          <w:tcPr>
            <w:tcW w:w="1693" w:type="dxa"/>
          </w:tcPr>
          <w:p w14:paraId="3A380F7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Лекция. </w:t>
            </w:r>
          </w:p>
        </w:tc>
        <w:tc>
          <w:tcPr>
            <w:tcW w:w="4820" w:type="dxa"/>
          </w:tcPr>
          <w:p w14:paraId="13B53B1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Западноевропейские и отечественные истоки акмеизма.</w:t>
            </w:r>
          </w:p>
        </w:tc>
        <w:tc>
          <w:tcPr>
            <w:tcW w:w="1701" w:type="dxa"/>
          </w:tcPr>
          <w:p w14:paraId="2AA7CCE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026D5A1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1145583C" w14:textId="77777777" w:rsidTr="00093532">
        <w:tc>
          <w:tcPr>
            <w:tcW w:w="683" w:type="dxa"/>
          </w:tcPr>
          <w:p w14:paraId="27F9AEC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21-22</w:t>
            </w:r>
          </w:p>
        </w:tc>
        <w:tc>
          <w:tcPr>
            <w:tcW w:w="1693" w:type="dxa"/>
          </w:tcPr>
          <w:p w14:paraId="30B30E1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p w14:paraId="6031581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600E016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Н.С. Гумилев. Слово о поэте. Проблематика и поэтика лирики </w:t>
            </w:r>
          </w:p>
          <w:p w14:paraId="14581D4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Н.С. Гумилева.</w:t>
            </w:r>
          </w:p>
        </w:tc>
        <w:tc>
          <w:tcPr>
            <w:tcW w:w="1701" w:type="dxa"/>
          </w:tcPr>
          <w:p w14:paraId="1368700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2 ч.</w:t>
            </w:r>
          </w:p>
        </w:tc>
        <w:tc>
          <w:tcPr>
            <w:tcW w:w="1701" w:type="dxa"/>
            <w:shd w:val="clear" w:color="auto" w:fill="auto"/>
          </w:tcPr>
          <w:p w14:paraId="289FB09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55892AE" w14:textId="77777777" w:rsidTr="00093532">
        <w:tc>
          <w:tcPr>
            <w:tcW w:w="683" w:type="dxa"/>
          </w:tcPr>
          <w:p w14:paraId="2C56BA0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23</w:t>
            </w:r>
          </w:p>
        </w:tc>
        <w:tc>
          <w:tcPr>
            <w:tcW w:w="1693" w:type="dxa"/>
          </w:tcPr>
          <w:p w14:paraId="162C972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47AECA5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Футуризм как литературное направление. Русские футуристы. Поиски новых поэтических форм в лирике </w:t>
            </w:r>
          </w:p>
          <w:p w14:paraId="1795676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И. Северянина. Домашнее сочинение по поэзии Серебряного века.</w:t>
            </w:r>
          </w:p>
        </w:tc>
        <w:tc>
          <w:tcPr>
            <w:tcW w:w="1701" w:type="dxa"/>
          </w:tcPr>
          <w:p w14:paraId="59AC1D8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3AF49DD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A96A092" w14:textId="77777777" w:rsidTr="00093532">
        <w:tc>
          <w:tcPr>
            <w:tcW w:w="683" w:type="dxa"/>
          </w:tcPr>
          <w:p w14:paraId="41FFF8E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24</w:t>
            </w:r>
          </w:p>
        </w:tc>
        <w:tc>
          <w:tcPr>
            <w:tcW w:w="1693" w:type="dxa"/>
          </w:tcPr>
          <w:p w14:paraId="13FD5C2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79C5765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А.А. Блок. Жизнь и творчество. Блок и символизм. Темы и образы ранней лирики. «Стихи о Прекрасной Даме».</w:t>
            </w:r>
          </w:p>
        </w:tc>
        <w:tc>
          <w:tcPr>
            <w:tcW w:w="1701" w:type="dxa"/>
          </w:tcPr>
          <w:p w14:paraId="275A0BE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4488439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B032F91" w14:textId="77777777" w:rsidTr="00093532">
        <w:tc>
          <w:tcPr>
            <w:tcW w:w="683" w:type="dxa"/>
          </w:tcPr>
          <w:p w14:paraId="3F9AE64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25</w:t>
            </w:r>
          </w:p>
        </w:tc>
        <w:tc>
          <w:tcPr>
            <w:tcW w:w="1693" w:type="dxa"/>
          </w:tcPr>
          <w:p w14:paraId="3480A7C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46B063E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Тема страшного мира в лирике А.А. Блока.</w:t>
            </w:r>
          </w:p>
          <w:p w14:paraId="77F5E8D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«Незнакомка», «Ночь, улица, фонарь, аптека…», «В ресторане», «Фабрика». Развитие понятия об образе-символе.</w:t>
            </w:r>
          </w:p>
        </w:tc>
        <w:tc>
          <w:tcPr>
            <w:tcW w:w="1701" w:type="dxa"/>
          </w:tcPr>
          <w:p w14:paraId="2FF1677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5B1B8D2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3BA2337" w14:textId="77777777" w:rsidTr="00093532">
        <w:tc>
          <w:tcPr>
            <w:tcW w:w="683" w:type="dxa"/>
          </w:tcPr>
          <w:p w14:paraId="5444A71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26</w:t>
            </w:r>
          </w:p>
        </w:tc>
        <w:tc>
          <w:tcPr>
            <w:tcW w:w="1693" w:type="dxa"/>
          </w:tcPr>
          <w:p w14:paraId="68CA056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293E0C2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Тема Родины в лирике </w:t>
            </w:r>
          </w:p>
          <w:p w14:paraId="4C65BFF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А.А. Блока. «Россия», «Река раскинулась…», «На железной дороге»</w:t>
            </w:r>
          </w:p>
        </w:tc>
        <w:tc>
          <w:tcPr>
            <w:tcW w:w="1701" w:type="dxa"/>
          </w:tcPr>
          <w:p w14:paraId="7682213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794268C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FA167DF" w14:textId="77777777" w:rsidTr="00093532">
        <w:tc>
          <w:tcPr>
            <w:tcW w:w="683" w:type="dxa"/>
          </w:tcPr>
          <w:p w14:paraId="16E599C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27-28</w:t>
            </w:r>
          </w:p>
        </w:tc>
        <w:tc>
          <w:tcPr>
            <w:tcW w:w="1693" w:type="dxa"/>
          </w:tcPr>
          <w:p w14:paraId="0148FB8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67E61F2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Поэма «Двенадцать» и сложность её художественного мира.</w:t>
            </w:r>
          </w:p>
        </w:tc>
        <w:tc>
          <w:tcPr>
            <w:tcW w:w="1701" w:type="dxa"/>
          </w:tcPr>
          <w:p w14:paraId="0246862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6695105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8DB2C48" w14:textId="77777777" w:rsidTr="00093532">
        <w:tc>
          <w:tcPr>
            <w:tcW w:w="683" w:type="dxa"/>
          </w:tcPr>
          <w:p w14:paraId="6E1ACDA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29</w:t>
            </w:r>
          </w:p>
        </w:tc>
        <w:tc>
          <w:tcPr>
            <w:tcW w:w="1693" w:type="dxa"/>
          </w:tcPr>
          <w:p w14:paraId="15511C7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 внеклассного чтения</w:t>
            </w:r>
          </w:p>
        </w:tc>
        <w:tc>
          <w:tcPr>
            <w:tcW w:w="4820" w:type="dxa"/>
          </w:tcPr>
          <w:p w14:paraId="63BE117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Художественные и идейно-нравственные аспекты </w:t>
            </w:r>
            <w:proofErr w:type="spellStart"/>
            <w:r w:rsidRPr="000C1E4B">
              <w:rPr>
                <w:rFonts w:ascii="Times New Roman" w:eastAsia="Times New Roman" w:hAnsi="Times New Roman" w:cs="Times New Roman"/>
                <w:sz w:val="24"/>
                <w:szCs w:val="24"/>
                <w:lang w:val="ru-RU" w:eastAsia="ru-RU"/>
              </w:rPr>
              <w:t>новокрестьянской</w:t>
            </w:r>
            <w:proofErr w:type="spellEnd"/>
            <w:r w:rsidRPr="000C1E4B">
              <w:rPr>
                <w:rFonts w:ascii="Times New Roman" w:eastAsia="Times New Roman" w:hAnsi="Times New Roman" w:cs="Times New Roman"/>
                <w:sz w:val="24"/>
                <w:szCs w:val="24"/>
                <w:lang w:val="ru-RU" w:eastAsia="ru-RU"/>
              </w:rPr>
              <w:t xml:space="preserve"> поэзии.</w:t>
            </w:r>
          </w:p>
          <w:p w14:paraId="0DB0F55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Н.А. Клюев. Жизнь и творчество (обзор).</w:t>
            </w:r>
          </w:p>
        </w:tc>
        <w:tc>
          <w:tcPr>
            <w:tcW w:w="1701" w:type="dxa"/>
          </w:tcPr>
          <w:p w14:paraId="58C024A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5E4A062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1C0EF5E2" w14:textId="77777777" w:rsidTr="00093532">
        <w:tc>
          <w:tcPr>
            <w:tcW w:w="683" w:type="dxa"/>
          </w:tcPr>
          <w:p w14:paraId="6B3EBAB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30</w:t>
            </w:r>
          </w:p>
        </w:tc>
        <w:tc>
          <w:tcPr>
            <w:tcW w:w="1693" w:type="dxa"/>
          </w:tcPr>
          <w:p w14:paraId="608EFD2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68921A2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 А. Есенин. Жизнь и творчество. Ранняя лирика. «Гой ты, Русь моя родная!..», «Письмо матери».</w:t>
            </w:r>
          </w:p>
        </w:tc>
        <w:tc>
          <w:tcPr>
            <w:tcW w:w="1701" w:type="dxa"/>
          </w:tcPr>
          <w:p w14:paraId="48014BD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74C7478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019C219" w14:textId="77777777" w:rsidTr="00093532">
        <w:tc>
          <w:tcPr>
            <w:tcW w:w="683" w:type="dxa"/>
          </w:tcPr>
          <w:p w14:paraId="04FBA6A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31</w:t>
            </w:r>
          </w:p>
        </w:tc>
        <w:tc>
          <w:tcPr>
            <w:tcW w:w="1693" w:type="dxa"/>
          </w:tcPr>
          <w:p w14:paraId="453566C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2CB4C1C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Тема России в лирике </w:t>
            </w:r>
          </w:p>
          <w:p w14:paraId="2D7AAED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 А. Есенина. «Я покинул родимый дом…», «Русь Советская», «Спит ковыль. Равнина дорогая…», «Возвращение на родину» и др.</w:t>
            </w:r>
          </w:p>
        </w:tc>
        <w:tc>
          <w:tcPr>
            <w:tcW w:w="1701" w:type="dxa"/>
          </w:tcPr>
          <w:p w14:paraId="5691FC6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398D62F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8ADFB27" w14:textId="77777777" w:rsidTr="00093532">
        <w:tc>
          <w:tcPr>
            <w:tcW w:w="683" w:type="dxa"/>
          </w:tcPr>
          <w:p w14:paraId="7737E6E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32</w:t>
            </w:r>
          </w:p>
        </w:tc>
        <w:tc>
          <w:tcPr>
            <w:tcW w:w="1693" w:type="dxa"/>
          </w:tcPr>
          <w:p w14:paraId="36A3655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3572E41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Любовная тема в лирике </w:t>
            </w:r>
          </w:p>
          <w:p w14:paraId="13A41B8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 А. Есенина.  «Не бродить, не мять в кустах багряных…», «Собаке Качалова», «Шаганэ ты моя, Шаганэ…» и др.</w:t>
            </w:r>
          </w:p>
        </w:tc>
        <w:tc>
          <w:tcPr>
            <w:tcW w:w="1701" w:type="dxa"/>
          </w:tcPr>
          <w:p w14:paraId="19C091C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0BA4B48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707C712" w14:textId="77777777" w:rsidTr="00093532">
        <w:tc>
          <w:tcPr>
            <w:tcW w:w="683" w:type="dxa"/>
          </w:tcPr>
          <w:p w14:paraId="5588E0C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33</w:t>
            </w:r>
          </w:p>
        </w:tc>
        <w:tc>
          <w:tcPr>
            <w:tcW w:w="1693" w:type="dxa"/>
          </w:tcPr>
          <w:p w14:paraId="7F243BC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2C1673C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Тема быстротечности человеческого бытия </w:t>
            </w:r>
            <w:r w:rsidRPr="000C1E4B">
              <w:rPr>
                <w:rFonts w:ascii="Times New Roman" w:eastAsia="Times New Roman" w:hAnsi="Times New Roman" w:cs="Times New Roman"/>
                <w:sz w:val="24"/>
                <w:szCs w:val="24"/>
                <w:lang w:val="ru-RU" w:eastAsia="ru-RU"/>
              </w:rPr>
              <w:lastRenderedPageBreak/>
              <w:t xml:space="preserve">в лирике С. А. Есенина. Трагизм восприятия гибели русской деревни. «Не жалею, не зову, не плачу…», «Мы теперь уходим понемногу…», «Сорокоуст». </w:t>
            </w:r>
          </w:p>
        </w:tc>
        <w:tc>
          <w:tcPr>
            <w:tcW w:w="1701" w:type="dxa"/>
          </w:tcPr>
          <w:p w14:paraId="7464402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1 ч.</w:t>
            </w:r>
          </w:p>
        </w:tc>
        <w:tc>
          <w:tcPr>
            <w:tcW w:w="1701" w:type="dxa"/>
            <w:shd w:val="clear" w:color="auto" w:fill="auto"/>
          </w:tcPr>
          <w:p w14:paraId="44FF08F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697D677" w14:textId="77777777" w:rsidTr="00093532">
        <w:tc>
          <w:tcPr>
            <w:tcW w:w="683" w:type="dxa"/>
          </w:tcPr>
          <w:p w14:paraId="506CC12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34</w:t>
            </w:r>
          </w:p>
        </w:tc>
        <w:tc>
          <w:tcPr>
            <w:tcW w:w="1693" w:type="dxa"/>
          </w:tcPr>
          <w:p w14:paraId="7739BC5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 внеклассного чтения</w:t>
            </w:r>
          </w:p>
        </w:tc>
        <w:tc>
          <w:tcPr>
            <w:tcW w:w="4820" w:type="dxa"/>
          </w:tcPr>
          <w:p w14:paraId="7CFA6B8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Поэтика есенинского цикла «Персидские мотивы»</w:t>
            </w:r>
          </w:p>
        </w:tc>
        <w:tc>
          <w:tcPr>
            <w:tcW w:w="1701" w:type="dxa"/>
          </w:tcPr>
          <w:p w14:paraId="2DFB2C4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7DE4F6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B302D10" w14:textId="77777777" w:rsidTr="00093532">
        <w:tc>
          <w:tcPr>
            <w:tcW w:w="683" w:type="dxa"/>
          </w:tcPr>
          <w:p w14:paraId="4A0B5CB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35</w:t>
            </w:r>
          </w:p>
        </w:tc>
        <w:tc>
          <w:tcPr>
            <w:tcW w:w="1693" w:type="dxa"/>
          </w:tcPr>
          <w:p w14:paraId="30F1796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3ACB4DD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Литературный процесс 20-х годов </w:t>
            </w:r>
            <w:r w:rsidRPr="000C1E4B">
              <w:rPr>
                <w:rFonts w:ascii="Times New Roman" w:eastAsia="Times New Roman" w:hAnsi="Times New Roman" w:cs="Times New Roman"/>
                <w:sz w:val="24"/>
                <w:szCs w:val="24"/>
                <w:lang w:eastAsia="ru-RU"/>
              </w:rPr>
              <w:t>XX</w:t>
            </w:r>
            <w:r w:rsidRPr="000C1E4B">
              <w:rPr>
                <w:rFonts w:ascii="Times New Roman" w:eastAsia="Times New Roman" w:hAnsi="Times New Roman" w:cs="Times New Roman"/>
                <w:sz w:val="24"/>
                <w:szCs w:val="24"/>
                <w:lang w:val="ru-RU" w:eastAsia="ru-RU"/>
              </w:rPr>
              <w:t xml:space="preserve"> века.</w:t>
            </w:r>
          </w:p>
        </w:tc>
        <w:tc>
          <w:tcPr>
            <w:tcW w:w="1701" w:type="dxa"/>
          </w:tcPr>
          <w:p w14:paraId="247620C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62D331F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188578D" w14:textId="77777777" w:rsidTr="00093532">
        <w:tc>
          <w:tcPr>
            <w:tcW w:w="683" w:type="dxa"/>
          </w:tcPr>
          <w:p w14:paraId="623DAD5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36-37</w:t>
            </w:r>
          </w:p>
        </w:tc>
        <w:tc>
          <w:tcPr>
            <w:tcW w:w="1693" w:type="dxa"/>
          </w:tcPr>
          <w:p w14:paraId="732F6CA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Семинар.</w:t>
            </w:r>
          </w:p>
        </w:tc>
        <w:tc>
          <w:tcPr>
            <w:tcW w:w="4820" w:type="dxa"/>
          </w:tcPr>
          <w:p w14:paraId="7D67DCD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Обзор русской литературы 20-х годов. Тема революции и Гражданской войны в прозе 20-х годов.</w:t>
            </w:r>
          </w:p>
        </w:tc>
        <w:tc>
          <w:tcPr>
            <w:tcW w:w="1701" w:type="dxa"/>
          </w:tcPr>
          <w:p w14:paraId="148F26E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52D431D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9DD80AB" w14:textId="77777777" w:rsidTr="00093532">
        <w:tc>
          <w:tcPr>
            <w:tcW w:w="683" w:type="dxa"/>
          </w:tcPr>
          <w:p w14:paraId="5693854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38</w:t>
            </w:r>
          </w:p>
        </w:tc>
        <w:tc>
          <w:tcPr>
            <w:tcW w:w="1693" w:type="dxa"/>
          </w:tcPr>
          <w:p w14:paraId="746CD27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Семинар.</w:t>
            </w:r>
          </w:p>
        </w:tc>
        <w:tc>
          <w:tcPr>
            <w:tcW w:w="4820" w:type="dxa"/>
          </w:tcPr>
          <w:p w14:paraId="0DD287E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Поэзия 20-х годов. Поиски поэтического языка новой эпохи. Русская эмигрантская сатира.</w:t>
            </w:r>
          </w:p>
        </w:tc>
        <w:tc>
          <w:tcPr>
            <w:tcW w:w="1701" w:type="dxa"/>
          </w:tcPr>
          <w:p w14:paraId="60B57C9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2D78AEF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B325243" w14:textId="77777777" w:rsidTr="00093532">
        <w:tc>
          <w:tcPr>
            <w:tcW w:w="683" w:type="dxa"/>
          </w:tcPr>
          <w:p w14:paraId="119DDD6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39-40</w:t>
            </w:r>
          </w:p>
        </w:tc>
        <w:tc>
          <w:tcPr>
            <w:tcW w:w="1693" w:type="dxa"/>
          </w:tcPr>
          <w:p w14:paraId="7043F54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7A26D4A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В.В. Маяковский. Жизнь и творчество. Художественный мир ранней лирики поэта. «А вы могли бы?», «Послушайте!», «Скрипка и немножко нервно». Пафос революционного переустройства мира. Сатирический пафос лирики. «Прозаседавшиеся» и др.</w:t>
            </w:r>
          </w:p>
        </w:tc>
        <w:tc>
          <w:tcPr>
            <w:tcW w:w="1701" w:type="dxa"/>
          </w:tcPr>
          <w:p w14:paraId="3EB9F02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7E3ED30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0909BF7" w14:textId="77777777" w:rsidTr="00093532">
        <w:tc>
          <w:tcPr>
            <w:tcW w:w="683" w:type="dxa"/>
          </w:tcPr>
          <w:p w14:paraId="648AC07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41</w:t>
            </w:r>
          </w:p>
        </w:tc>
        <w:tc>
          <w:tcPr>
            <w:tcW w:w="1693" w:type="dxa"/>
          </w:tcPr>
          <w:p w14:paraId="3A064CD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1EBE325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Своеобразие любовной лирики </w:t>
            </w:r>
          </w:p>
          <w:p w14:paraId="019D03F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В.В. Маяковского. «</w:t>
            </w:r>
            <w:proofErr w:type="spellStart"/>
            <w:r w:rsidRPr="000C1E4B">
              <w:rPr>
                <w:rFonts w:ascii="Times New Roman" w:eastAsia="Times New Roman" w:hAnsi="Times New Roman" w:cs="Times New Roman"/>
                <w:sz w:val="24"/>
                <w:szCs w:val="24"/>
                <w:lang w:val="ru-RU" w:eastAsia="ru-RU"/>
              </w:rPr>
              <w:t>Лиличка</w:t>
            </w:r>
            <w:proofErr w:type="spellEnd"/>
            <w:r w:rsidRPr="000C1E4B">
              <w:rPr>
                <w:rFonts w:ascii="Times New Roman" w:eastAsia="Times New Roman" w:hAnsi="Times New Roman" w:cs="Times New Roman"/>
                <w:sz w:val="24"/>
                <w:szCs w:val="24"/>
                <w:lang w:val="ru-RU" w:eastAsia="ru-RU"/>
              </w:rPr>
              <w:t>!», «Письмо товарищу Кострову из Парижа о сущности любви», «Письмо Татьяне Яковлевой».</w:t>
            </w:r>
          </w:p>
        </w:tc>
        <w:tc>
          <w:tcPr>
            <w:tcW w:w="1701" w:type="dxa"/>
          </w:tcPr>
          <w:p w14:paraId="7FAE4A4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5C64C2C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13B11576" w14:textId="77777777" w:rsidTr="00093532">
        <w:tc>
          <w:tcPr>
            <w:tcW w:w="683" w:type="dxa"/>
          </w:tcPr>
          <w:p w14:paraId="66BC268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42</w:t>
            </w:r>
          </w:p>
        </w:tc>
        <w:tc>
          <w:tcPr>
            <w:tcW w:w="1693" w:type="dxa"/>
          </w:tcPr>
          <w:p w14:paraId="5B1DD92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2321D45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Тема поэта и поэзии в творчестве </w:t>
            </w:r>
          </w:p>
          <w:p w14:paraId="63DCCA0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В.В. Маяковского. «Юбилейное», «Разговор с фининспектором о поэзии», «Сергею Есенину». Домашнее сочинение по лирике </w:t>
            </w:r>
          </w:p>
          <w:p w14:paraId="283F4B0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А.А. Блока, </w:t>
            </w:r>
          </w:p>
          <w:p w14:paraId="1F2D44C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С. А. Есенина, </w:t>
            </w:r>
          </w:p>
          <w:p w14:paraId="26B335F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В.В. Маяковского.</w:t>
            </w:r>
          </w:p>
        </w:tc>
        <w:tc>
          <w:tcPr>
            <w:tcW w:w="1701" w:type="dxa"/>
          </w:tcPr>
          <w:p w14:paraId="442B2C9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475B469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0EB2D7E" w14:textId="77777777" w:rsidTr="00093532">
        <w:tc>
          <w:tcPr>
            <w:tcW w:w="683" w:type="dxa"/>
          </w:tcPr>
          <w:p w14:paraId="0B90FF3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43</w:t>
            </w:r>
          </w:p>
        </w:tc>
        <w:tc>
          <w:tcPr>
            <w:tcW w:w="1693" w:type="dxa"/>
          </w:tcPr>
          <w:p w14:paraId="549BFFC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7FAF64F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Литература 30-х годов. Обзор. Сложность творческих поисков и писательских судеб в </w:t>
            </w:r>
            <w:r w:rsidRPr="000C1E4B">
              <w:rPr>
                <w:rFonts w:ascii="Times New Roman" w:eastAsia="Times New Roman" w:hAnsi="Times New Roman" w:cs="Times New Roman"/>
                <w:sz w:val="24"/>
                <w:szCs w:val="24"/>
                <w:lang w:val="ru-RU" w:eastAsia="ru-RU"/>
              </w:rPr>
              <w:lastRenderedPageBreak/>
              <w:t>30-е годы.</w:t>
            </w:r>
          </w:p>
        </w:tc>
        <w:tc>
          <w:tcPr>
            <w:tcW w:w="1701" w:type="dxa"/>
          </w:tcPr>
          <w:p w14:paraId="06C1D12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1 ч.</w:t>
            </w:r>
          </w:p>
        </w:tc>
        <w:tc>
          <w:tcPr>
            <w:tcW w:w="1701" w:type="dxa"/>
            <w:shd w:val="clear" w:color="auto" w:fill="auto"/>
          </w:tcPr>
          <w:p w14:paraId="54822C5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1121A21" w14:textId="77777777" w:rsidTr="00093532">
        <w:tc>
          <w:tcPr>
            <w:tcW w:w="683" w:type="dxa"/>
          </w:tcPr>
          <w:p w14:paraId="793CFD3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44</w:t>
            </w:r>
          </w:p>
        </w:tc>
        <w:tc>
          <w:tcPr>
            <w:tcW w:w="1693" w:type="dxa"/>
          </w:tcPr>
          <w:p w14:paraId="33CBC50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2B53976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М.А. Булгаков. Жизнь и творчество. </w:t>
            </w:r>
          </w:p>
          <w:p w14:paraId="40E44B2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М.А. Булгаков и театр. Судьбы людей в революции в романе «Белая гвардия» и пьесе «Дни Турбиных».</w:t>
            </w:r>
          </w:p>
        </w:tc>
        <w:tc>
          <w:tcPr>
            <w:tcW w:w="1701" w:type="dxa"/>
          </w:tcPr>
          <w:p w14:paraId="1123A68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FB86BF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2404AB4" w14:textId="77777777" w:rsidTr="00093532">
        <w:tc>
          <w:tcPr>
            <w:tcW w:w="683" w:type="dxa"/>
          </w:tcPr>
          <w:p w14:paraId="2E81171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45-46</w:t>
            </w:r>
          </w:p>
        </w:tc>
        <w:tc>
          <w:tcPr>
            <w:tcW w:w="1693" w:type="dxa"/>
          </w:tcPr>
          <w:p w14:paraId="295FA28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 Практикум.</w:t>
            </w:r>
          </w:p>
        </w:tc>
        <w:tc>
          <w:tcPr>
            <w:tcW w:w="4820" w:type="dxa"/>
          </w:tcPr>
          <w:p w14:paraId="54EBCE5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История создания, проблемы и герои романа М.А. Булгакова «Мастер и Маргарита».</w:t>
            </w:r>
          </w:p>
        </w:tc>
        <w:tc>
          <w:tcPr>
            <w:tcW w:w="1701" w:type="dxa"/>
          </w:tcPr>
          <w:p w14:paraId="7558540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589DA14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1C3688A" w14:textId="77777777" w:rsidTr="00093532">
        <w:tc>
          <w:tcPr>
            <w:tcW w:w="683" w:type="dxa"/>
          </w:tcPr>
          <w:p w14:paraId="677E9A2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47-48</w:t>
            </w:r>
          </w:p>
        </w:tc>
        <w:tc>
          <w:tcPr>
            <w:tcW w:w="1693" w:type="dxa"/>
          </w:tcPr>
          <w:p w14:paraId="7EEDB8C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00D714A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Жанр и композиция романа «Мастер и Маргарита». Анализ эпизода из романа (по выбору учителя). Домашнее сочинение по творчеству </w:t>
            </w:r>
          </w:p>
          <w:p w14:paraId="5640C48E" w14:textId="77777777" w:rsidR="000C1E4B" w:rsidRPr="000C1E4B" w:rsidRDefault="000C1E4B" w:rsidP="000C1E4B">
            <w:pPr>
              <w:spacing w:after="0" w:line="240" w:lineRule="auto"/>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sz w:val="24"/>
                <w:szCs w:val="24"/>
                <w:lang w:val="ru-RU" w:eastAsia="ru-RU"/>
              </w:rPr>
              <w:t>М.А. Булгакова.</w:t>
            </w:r>
            <w:r w:rsidRPr="000C1E4B">
              <w:rPr>
                <w:rFonts w:ascii="Times New Roman" w:eastAsia="Times New Roman" w:hAnsi="Times New Roman" w:cs="Times New Roman"/>
                <w:b/>
                <w:sz w:val="24"/>
                <w:szCs w:val="24"/>
                <w:lang w:val="ru-RU" w:eastAsia="ru-RU"/>
              </w:rPr>
              <w:t xml:space="preserve"> </w:t>
            </w:r>
          </w:p>
          <w:p w14:paraId="0DC14CAA" w14:textId="77777777" w:rsidR="000C1E4B" w:rsidRPr="000C1E4B" w:rsidRDefault="000C1E4B" w:rsidP="000C1E4B">
            <w:pPr>
              <w:spacing w:after="0" w:line="240" w:lineRule="auto"/>
              <w:rPr>
                <w:rFonts w:ascii="Times New Roman" w:eastAsia="Times New Roman" w:hAnsi="Times New Roman" w:cs="Times New Roman"/>
                <w:b/>
                <w:sz w:val="24"/>
                <w:szCs w:val="24"/>
                <w:lang w:val="ru-RU" w:eastAsia="ru-RU"/>
              </w:rPr>
            </w:pPr>
          </w:p>
          <w:p w14:paraId="4BA6C2DD" w14:textId="77777777" w:rsidR="000C1E4B" w:rsidRPr="000C1E4B" w:rsidRDefault="000C1E4B" w:rsidP="000C1E4B">
            <w:pPr>
              <w:spacing w:after="0" w:line="240" w:lineRule="auto"/>
              <w:jc w:val="center"/>
              <w:rPr>
                <w:rFonts w:ascii="Times New Roman" w:eastAsia="Times New Roman" w:hAnsi="Times New Roman" w:cs="Times New Roman"/>
                <w:sz w:val="24"/>
                <w:szCs w:val="24"/>
                <w:lang w:val="ru-RU" w:eastAsia="ru-RU"/>
              </w:rPr>
            </w:pPr>
          </w:p>
        </w:tc>
        <w:tc>
          <w:tcPr>
            <w:tcW w:w="1701" w:type="dxa"/>
          </w:tcPr>
          <w:p w14:paraId="578E7F7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10BCB04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CA35290" w14:textId="77777777" w:rsidTr="00093532">
        <w:tc>
          <w:tcPr>
            <w:tcW w:w="683" w:type="dxa"/>
          </w:tcPr>
          <w:p w14:paraId="308E3A5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49.</w:t>
            </w:r>
          </w:p>
        </w:tc>
        <w:tc>
          <w:tcPr>
            <w:tcW w:w="1693" w:type="dxa"/>
          </w:tcPr>
          <w:p w14:paraId="5B601A8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 контроля.</w:t>
            </w:r>
          </w:p>
        </w:tc>
        <w:tc>
          <w:tcPr>
            <w:tcW w:w="4820" w:type="dxa"/>
          </w:tcPr>
          <w:p w14:paraId="10E5A1F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Зачетная работа </w:t>
            </w:r>
          </w:p>
        </w:tc>
        <w:tc>
          <w:tcPr>
            <w:tcW w:w="1701" w:type="dxa"/>
          </w:tcPr>
          <w:p w14:paraId="5483C8D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5EBDA65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1EC63A8" w14:textId="77777777" w:rsidTr="00093532">
        <w:tc>
          <w:tcPr>
            <w:tcW w:w="683" w:type="dxa"/>
          </w:tcPr>
          <w:p w14:paraId="10A33AE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50-51</w:t>
            </w:r>
          </w:p>
        </w:tc>
        <w:tc>
          <w:tcPr>
            <w:tcW w:w="1693" w:type="dxa"/>
          </w:tcPr>
          <w:p w14:paraId="61185D0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Уроки внеклассного чтения</w:t>
            </w:r>
          </w:p>
        </w:tc>
        <w:tc>
          <w:tcPr>
            <w:tcW w:w="4820" w:type="dxa"/>
          </w:tcPr>
          <w:p w14:paraId="7EB6BC7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А.П. Платонов. Жизнь и творчество. Повесть </w:t>
            </w:r>
          </w:p>
          <w:p w14:paraId="436863D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А.П. Платонова «Котлован»: обзор.</w:t>
            </w:r>
          </w:p>
        </w:tc>
        <w:tc>
          <w:tcPr>
            <w:tcW w:w="1701" w:type="dxa"/>
          </w:tcPr>
          <w:p w14:paraId="16CBF84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2A00208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AD2490B" w14:textId="77777777" w:rsidTr="00093532">
        <w:tc>
          <w:tcPr>
            <w:tcW w:w="683" w:type="dxa"/>
          </w:tcPr>
          <w:p w14:paraId="44B81FF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52</w:t>
            </w:r>
          </w:p>
        </w:tc>
        <w:tc>
          <w:tcPr>
            <w:tcW w:w="1693" w:type="dxa"/>
          </w:tcPr>
          <w:p w14:paraId="66AF0AD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Практикум</w:t>
            </w:r>
          </w:p>
        </w:tc>
        <w:tc>
          <w:tcPr>
            <w:tcW w:w="4820" w:type="dxa"/>
          </w:tcPr>
          <w:p w14:paraId="643FB83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А.А. Ахматова. Жизнь и творчество. Художественное своеобразие и поэтическое мастерство любовной лирики </w:t>
            </w:r>
          </w:p>
          <w:p w14:paraId="7B8AF53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А.А. Ахматовой. «Песня последней встречи», «Сжала руки под темной вуалью…»</w:t>
            </w:r>
          </w:p>
        </w:tc>
        <w:tc>
          <w:tcPr>
            <w:tcW w:w="1701" w:type="dxa"/>
          </w:tcPr>
          <w:p w14:paraId="1CEE13A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7474AB0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1D94A285" w14:textId="77777777" w:rsidTr="00093532">
        <w:tc>
          <w:tcPr>
            <w:tcW w:w="683" w:type="dxa"/>
          </w:tcPr>
          <w:p w14:paraId="3048FDA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53 </w:t>
            </w:r>
          </w:p>
        </w:tc>
        <w:tc>
          <w:tcPr>
            <w:tcW w:w="1693" w:type="dxa"/>
          </w:tcPr>
          <w:p w14:paraId="7B3763D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16FDA16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Судьба России и судьба поэта в лирике </w:t>
            </w:r>
          </w:p>
          <w:p w14:paraId="1B25706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А.А. Ахматовой. «Мне ни к чему одические рати…», «Мне голос был. Он звал </w:t>
            </w:r>
            <w:proofErr w:type="spellStart"/>
            <w:r w:rsidRPr="000C1E4B">
              <w:rPr>
                <w:rFonts w:ascii="Times New Roman" w:eastAsia="Times New Roman" w:hAnsi="Times New Roman" w:cs="Times New Roman"/>
                <w:sz w:val="24"/>
                <w:szCs w:val="24"/>
                <w:lang w:val="ru-RU" w:eastAsia="ru-RU"/>
              </w:rPr>
              <w:t>утешно</w:t>
            </w:r>
            <w:proofErr w:type="spellEnd"/>
            <w:r w:rsidRPr="000C1E4B">
              <w:rPr>
                <w:rFonts w:ascii="Times New Roman" w:eastAsia="Times New Roman" w:hAnsi="Times New Roman" w:cs="Times New Roman"/>
                <w:sz w:val="24"/>
                <w:szCs w:val="24"/>
                <w:lang w:val="ru-RU" w:eastAsia="ru-RU"/>
              </w:rPr>
              <w:t>…», «Родная земля», «Приморский сонет» и др.</w:t>
            </w:r>
          </w:p>
        </w:tc>
        <w:tc>
          <w:tcPr>
            <w:tcW w:w="1701" w:type="dxa"/>
          </w:tcPr>
          <w:p w14:paraId="065577D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7E3E9F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3A8B0BD" w14:textId="77777777" w:rsidTr="00093532">
        <w:tc>
          <w:tcPr>
            <w:tcW w:w="683" w:type="dxa"/>
          </w:tcPr>
          <w:p w14:paraId="6A2B9BB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54-55</w:t>
            </w:r>
          </w:p>
        </w:tc>
        <w:tc>
          <w:tcPr>
            <w:tcW w:w="1693" w:type="dxa"/>
          </w:tcPr>
          <w:p w14:paraId="2601755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20FED3A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Поэма А.А. Ахматовой «Реквием». Трагедия народа и поэта. Тема суда времени и исторической памяти. Особенности жанра и </w:t>
            </w:r>
            <w:r w:rsidRPr="000C1E4B">
              <w:rPr>
                <w:rFonts w:ascii="Times New Roman" w:eastAsia="Times New Roman" w:hAnsi="Times New Roman" w:cs="Times New Roman"/>
                <w:sz w:val="24"/>
                <w:szCs w:val="24"/>
                <w:lang w:val="ru-RU" w:eastAsia="ru-RU"/>
              </w:rPr>
              <w:lastRenderedPageBreak/>
              <w:t>композиции поэмы.</w:t>
            </w:r>
          </w:p>
        </w:tc>
        <w:tc>
          <w:tcPr>
            <w:tcW w:w="1701" w:type="dxa"/>
          </w:tcPr>
          <w:p w14:paraId="6B0BB4F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2 ч.</w:t>
            </w:r>
          </w:p>
        </w:tc>
        <w:tc>
          <w:tcPr>
            <w:tcW w:w="1701" w:type="dxa"/>
            <w:shd w:val="clear" w:color="auto" w:fill="auto"/>
          </w:tcPr>
          <w:p w14:paraId="3B296F9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p w14:paraId="3FABFA2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6F7A8A6" w14:textId="77777777" w:rsidTr="00093532">
        <w:tc>
          <w:tcPr>
            <w:tcW w:w="683" w:type="dxa"/>
          </w:tcPr>
          <w:p w14:paraId="3991253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56-57</w:t>
            </w:r>
          </w:p>
        </w:tc>
        <w:tc>
          <w:tcPr>
            <w:tcW w:w="1693" w:type="dxa"/>
          </w:tcPr>
          <w:p w14:paraId="104C9D2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Практикум</w:t>
            </w:r>
          </w:p>
        </w:tc>
        <w:tc>
          <w:tcPr>
            <w:tcW w:w="4820" w:type="dxa"/>
          </w:tcPr>
          <w:p w14:paraId="663668B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О.Э. Мандельштам. Жизнь и творчество. Культурологические истоки и музыкальная природа эстетического переживания в лирике поэта. Трагический конфликт поэта и эпохи. «</w:t>
            </w:r>
            <w:r w:rsidRPr="000C1E4B">
              <w:rPr>
                <w:rFonts w:ascii="Times New Roman" w:eastAsia="Times New Roman" w:hAnsi="Times New Roman" w:cs="Times New Roman"/>
                <w:sz w:val="24"/>
                <w:szCs w:val="24"/>
                <w:lang w:eastAsia="ru-RU"/>
              </w:rPr>
              <w:t>Notre</w:t>
            </w:r>
            <w:r w:rsidRPr="000C1E4B">
              <w:rPr>
                <w:rFonts w:ascii="Times New Roman" w:eastAsia="Times New Roman" w:hAnsi="Times New Roman" w:cs="Times New Roman"/>
                <w:sz w:val="24"/>
                <w:szCs w:val="24"/>
                <w:lang w:val="ru-RU" w:eastAsia="ru-RU"/>
              </w:rPr>
              <w:t xml:space="preserve"> </w:t>
            </w:r>
            <w:r w:rsidRPr="000C1E4B">
              <w:rPr>
                <w:rFonts w:ascii="Times New Roman" w:eastAsia="Times New Roman" w:hAnsi="Times New Roman" w:cs="Times New Roman"/>
                <w:sz w:val="24"/>
                <w:szCs w:val="24"/>
                <w:lang w:eastAsia="ru-RU"/>
              </w:rPr>
              <w:t>Dame</w:t>
            </w:r>
            <w:r w:rsidRPr="000C1E4B">
              <w:rPr>
                <w:rFonts w:ascii="Times New Roman" w:eastAsia="Times New Roman" w:hAnsi="Times New Roman" w:cs="Times New Roman"/>
                <w:sz w:val="24"/>
                <w:szCs w:val="24"/>
                <w:lang w:val="ru-RU" w:eastAsia="ru-RU"/>
              </w:rPr>
              <w:t>», «Бессонница. Гомер. Тугие паруса…», «За гремучую доблесть грядущих веков…», «Я вернулся в мой город, знакомый до слез…» и др.</w:t>
            </w:r>
          </w:p>
        </w:tc>
        <w:tc>
          <w:tcPr>
            <w:tcW w:w="1701" w:type="dxa"/>
          </w:tcPr>
          <w:p w14:paraId="505B219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5325AA0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595EFAD" w14:textId="77777777" w:rsidTr="00093532">
        <w:tc>
          <w:tcPr>
            <w:tcW w:w="683" w:type="dxa"/>
          </w:tcPr>
          <w:p w14:paraId="460DE2A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58-59</w:t>
            </w:r>
          </w:p>
        </w:tc>
        <w:tc>
          <w:tcPr>
            <w:tcW w:w="1693" w:type="dxa"/>
          </w:tcPr>
          <w:p w14:paraId="1DBD5EF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Практикум</w:t>
            </w:r>
          </w:p>
        </w:tc>
        <w:tc>
          <w:tcPr>
            <w:tcW w:w="4820" w:type="dxa"/>
          </w:tcPr>
          <w:p w14:paraId="04F1D17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М.И. Цветаева. Жизнь и творчество. Тема творчества, поэта и поэзии в лирике </w:t>
            </w:r>
          </w:p>
          <w:p w14:paraId="4BFDE65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М.И. Цветаевой. «Моим стихам, написанным так рано…», «Стихи к Блоку» («Имя твое – птица в руке…»), «Кто создан из камня, кто создан из глины…», «Попытка ревности», «Стихи к Пушкину».</w:t>
            </w:r>
          </w:p>
          <w:p w14:paraId="6679D00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Тема Родины. «Тоска по Родине! Давно…», «Стихи о Москве». Своеобразие поэтического стиля.</w:t>
            </w:r>
          </w:p>
          <w:p w14:paraId="6A2F4AA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Домашнее сочинение по лирике А.А. Ахматовой, </w:t>
            </w:r>
          </w:p>
          <w:p w14:paraId="334FD0E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 М.И. Цветаевой или </w:t>
            </w:r>
          </w:p>
          <w:p w14:paraId="180DAE1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О.Э. Мандельштама.</w:t>
            </w:r>
          </w:p>
        </w:tc>
        <w:tc>
          <w:tcPr>
            <w:tcW w:w="1701" w:type="dxa"/>
          </w:tcPr>
          <w:p w14:paraId="5FDBA9F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0913BF1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140F36E" w14:textId="77777777" w:rsidTr="00093532">
        <w:tc>
          <w:tcPr>
            <w:tcW w:w="683" w:type="dxa"/>
          </w:tcPr>
          <w:p w14:paraId="7418AD6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60</w:t>
            </w:r>
          </w:p>
        </w:tc>
        <w:tc>
          <w:tcPr>
            <w:tcW w:w="1693" w:type="dxa"/>
          </w:tcPr>
          <w:p w14:paraId="71C0C49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0B42F16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М.А. Шолохов: судьба и творчество. «Донские рассказы».</w:t>
            </w:r>
          </w:p>
        </w:tc>
        <w:tc>
          <w:tcPr>
            <w:tcW w:w="1701" w:type="dxa"/>
          </w:tcPr>
          <w:p w14:paraId="2233015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9C62332" w14:textId="7604F3E5"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10F1681" w14:textId="77777777" w:rsidTr="00093532">
        <w:tc>
          <w:tcPr>
            <w:tcW w:w="683" w:type="dxa"/>
          </w:tcPr>
          <w:p w14:paraId="13C79AA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61-62</w:t>
            </w:r>
          </w:p>
        </w:tc>
        <w:tc>
          <w:tcPr>
            <w:tcW w:w="1693" w:type="dxa"/>
          </w:tcPr>
          <w:p w14:paraId="6B83D9E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3C4B040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Картины Гражданской войны в романе «Тихий Дон». Проблемы и герои романа.</w:t>
            </w:r>
          </w:p>
        </w:tc>
        <w:tc>
          <w:tcPr>
            <w:tcW w:w="1701" w:type="dxa"/>
          </w:tcPr>
          <w:p w14:paraId="24E55DB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0E49675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19B6DC7" w14:textId="77777777" w:rsidTr="00093532">
        <w:tc>
          <w:tcPr>
            <w:tcW w:w="683" w:type="dxa"/>
          </w:tcPr>
          <w:p w14:paraId="2ADF23C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63-64</w:t>
            </w:r>
          </w:p>
        </w:tc>
        <w:tc>
          <w:tcPr>
            <w:tcW w:w="1693" w:type="dxa"/>
          </w:tcPr>
          <w:p w14:paraId="4D6CB67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5EA0513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Трагедия народа и судьба Григория Мелехова в романе «Тихий Дон».</w:t>
            </w:r>
          </w:p>
        </w:tc>
        <w:tc>
          <w:tcPr>
            <w:tcW w:w="1701" w:type="dxa"/>
          </w:tcPr>
          <w:p w14:paraId="475872F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27401CB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16BD8C2" w14:textId="77777777" w:rsidTr="00093532">
        <w:tc>
          <w:tcPr>
            <w:tcW w:w="683" w:type="dxa"/>
          </w:tcPr>
          <w:p w14:paraId="22CF537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65</w:t>
            </w:r>
          </w:p>
        </w:tc>
        <w:tc>
          <w:tcPr>
            <w:tcW w:w="1693" w:type="dxa"/>
          </w:tcPr>
          <w:p w14:paraId="06C1025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3582EFB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Женские судьбы в романе «Тихий Дон».</w:t>
            </w:r>
          </w:p>
        </w:tc>
        <w:tc>
          <w:tcPr>
            <w:tcW w:w="1701" w:type="dxa"/>
          </w:tcPr>
          <w:p w14:paraId="7B31FBF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479D1CE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48AAF03" w14:textId="77777777" w:rsidTr="00093532">
        <w:tc>
          <w:tcPr>
            <w:tcW w:w="683" w:type="dxa"/>
          </w:tcPr>
          <w:p w14:paraId="516785C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66</w:t>
            </w:r>
          </w:p>
        </w:tc>
        <w:tc>
          <w:tcPr>
            <w:tcW w:w="1693" w:type="dxa"/>
          </w:tcPr>
          <w:p w14:paraId="0B852F7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0F79C25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Мастерство </w:t>
            </w:r>
          </w:p>
          <w:p w14:paraId="4D21579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М.А. Шолохова в романе «Тихий Дон».</w:t>
            </w:r>
          </w:p>
        </w:tc>
        <w:tc>
          <w:tcPr>
            <w:tcW w:w="1701" w:type="dxa"/>
          </w:tcPr>
          <w:p w14:paraId="132A7A2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5F9DD1E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310B61E" w14:textId="77777777" w:rsidTr="00093532">
        <w:tc>
          <w:tcPr>
            <w:tcW w:w="683" w:type="dxa"/>
          </w:tcPr>
          <w:p w14:paraId="1768D7F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67</w:t>
            </w:r>
          </w:p>
        </w:tc>
        <w:tc>
          <w:tcPr>
            <w:tcW w:w="1693" w:type="dxa"/>
          </w:tcPr>
          <w:p w14:paraId="2C32CCD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Урок контроля.</w:t>
            </w:r>
          </w:p>
        </w:tc>
        <w:tc>
          <w:tcPr>
            <w:tcW w:w="4820" w:type="dxa"/>
          </w:tcPr>
          <w:p w14:paraId="33E93C5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Письменная работа по творчеству </w:t>
            </w:r>
          </w:p>
          <w:p w14:paraId="15BC55C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М.А. Шолохова.</w:t>
            </w:r>
          </w:p>
        </w:tc>
        <w:tc>
          <w:tcPr>
            <w:tcW w:w="1701" w:type="dxa"/>
          </w:tcPr>
          <w:p w14:paraId="7532B4E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1ч.</w:t>
            </w:r>
          </w:p>
        </w:tc>
        <w:tc>
          <w:tcPr>
            <w:tcW w:w="1701" w:type="dxa"/>
            <w:shd w:val="clear" w:color="auto" w:fill="auto"/>
          </w:tcPr>
          <w:p w14:paraId="3552584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A169A46" w14:textId="77777777" w:rsidTr="00093532">
        <w:tc>
          <w:tcPr>
            <w:tcW w:w="683" w:type="dxa"/>
          </w:tcPr>
          <w:p w14:paraId="2327641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68</w:t>
            </w:r>
          </w:p>
        </w:tc>
        <w:tc>
          <w:tcPr>
            <w:tcW w:w="1693" w:type="dxa"/>
          </w:tcPr>
          <w:p w14:paraId="3937428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1800517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Литература периода Великой Отечественной войны: поэзия, проза, драматургия.</w:t>
            </w:r>
          </w:p>
        </w:tc>
        <w:tc>
          <w:tcPr>
            <w:tcW w:w="1701" w:type="dxa"/>
          </w:tcPr>
          <w:p w14:paraId="5F4332C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1ч.</w:t>
            </w:r>
          </w:p>
        </w:tc>
        <w:tc>
          <w:tcPr>
            <w:tcW w:w="1701" w:type="dxa"/>
            <w:shd w:val="clear" w:color="auto" w:fill="auto"/>
          </w:tcPr>
          <w:p w14:paraId="3000CF1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147ADBAC" w14:textId="77777777" w:rsidTr="00093532">
        <w:tc>
          <w:tcPr>
            <w:tcW w:w="683" w:type="dxa"/>
          </w:tcPr>
          <w:p w14:paraId="40294A3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69-70</w:t>
            </w:r>
          </w:p>
        </w:tc>
        <w:tc>
          <w:tcPr>
            <w:tcW w:w="1693" w:type="dxa"/>
          </w:tcPr>
          <w:p w14:paraId="0B120C1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Лекция. Беседа </w:t>
            </w:r>
          </w:p>
        </w:tc>
        <w:tc>
          <w:tcPr>
            <w:tcW w:w="4820" w:type="dxa"/>
          </w:tcPr>
          <w:p w14:paraId="4E6565A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Литература второй половины </w:t>
            </w:r>
            <w:r w:rsidRPr="000C1E4B">
              <w:rPr>
                <w:rFonts w:ascii="Times New Roman" w:eastAsia="Times New Roman" w:hAnsi="Times New Roman" w:cs="Times New Roman"/>
                <w:sz w:val="24"/>
                <w:szCs w:val="24"/>
                <w:lang w:eastAsia="ru-RU"/>
              </w:rPr>
              <w:t>XX</w:t>
            </w:r>
            <w:r w:rsidRPr="000C1E4B">
              <w:rPr>
                <w:rFonts w:ascii="Times New Roman" w:eastAsia="Times New Roman" w:hAnsi="Times New Roman" w:cs="Times New Roman"/>
                <w:sz w:val="24"/>
                <w:szCs w:val="24"/>
                <w:lang w:val="ru-RU" w:eastAsia="ru-RU"/>
              </w:rPr>
              <w:t xml:space="preserve"> века (обзор). Поэзия 60-х годов.</w:t>
            </w:r>
          </w:p>
        </w:tc>
        <w:tc>
          <w:tcPr>
            <w:tcW w:w="1701" w:type="dxa"/>
          </w:tcPr>
          <w:p w14:paraId="22F8A49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37CED2D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7EB242A" w14:textId="77777777" w:rsidTr="00093532">
        <w:tc>
          <w:tcPr>
            <w:tcW w:w="683" w:type="dxa"/>
          </w:tcPr>
          <w:p w14:paraId="484A01F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71</w:t>
            </w:r>
          </w:p>
        </w:tc>
        <w:tc>
          <w:tcPr>
            <w:tcW w:w="1693" w:type="dxa"/>
          </w:tcPr>
          <w:p w14:paraId="5A3B431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Семинар</w:t>
            </w:r>
          </w:p>
        </w:tc>
        <w:tc>
          <w:tcPr>
            <w:tcW w:w="4820" w:type="dxa"/>
          </w:tcPr>
          <w:p w14:paraId="2E88BC3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Новое осмысление военной темы в литературе 50-90-х годов. Ю. Бондарев, </w:t>
            </w:r>
          </w:p>
          <w:p w14:paraId="4EA8758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В. Богомолов, </w:t>
            </w:r>
          </w:p>
          <w:p w14:paraId="2FB25C3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Г. Бакланов,</w:t>
            </w:r>
          </w:p>
          <w:p w14:paraId="68889A7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 В. Некрасов, </w:t>
            </w:r>
          </w:p>
          <w:p w14:paraId="5B99F9E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К. Воробьев, В. Быков,</w:t>
            </w:r>
          </w:p>
          <w:p w14:paraId="3D1501B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 Б. Васильев (произведения по выбору учителя)</w:t>
            </w:r>
          </w:p>
        </w:tc>
        <w:tc>
          <w:tcPr>
            <w:tcW w:w="1701" w:type="dxa"/>
          </w:tcPr>
          <w:p w14:paraId="69F07BE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49CF7C9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684DE646" w14:textId="77777777" w:rsidTr="00093532">
        <w:tc>
          <w:tcPr>
            <w:tcW w:w="683" w:type="dxa"/>
          </w:tcPr>
          <w:p w14:paraId="52D7366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72-73</w:t>
            </w:r>
          </w:p>
        </w:tc>
        <w:tc>
          <w:tcPr>
            <w:tcW w:w="1693" w:type="dxa"/>
          </w:tcPr>
          <w:p w14:paraId="254ECA6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Практикум.</w:t>
            </w:r>
          </w:p>
        </w:tc>
        <w:tc>
          <w:tcPr>
            <w:tcW w:w="4820" w:type="dxa"/>
          </w:tcPr>
          <w:p w14:paraId="5AB7F27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А.Т. Твардовский. Жизнь и творчество. Лирика </w:t>
            </w:r>
          </w:p>
          <w:p w14:paraId="5DDC99C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 и др.</w:t>
            </w:r>
          </w:p>
        </w:tc>
        <w:tc>
          <w:tcPr>
            <w:tcW w:w="1701" w:type="dxa"/>
          </w:tcPr>
          <w:p w14:paraId="7304B1D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2ч.</w:t>
            </w:r>
          </w:p>
        </w:tc>
        <w:tc>
          <w:tcPr>
            <w:tcW w:w="1701" w:type="dxa"/>
            <w:shd w:val="clear" w:color="auto" w:fill="auto"/>
          </w:tcPr>
          <w:p w14:paraId="1626C48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56DFB33" w14:textId="77777777" w:rsidTr="00093532">
        <w:tc>
          <w:tcPr>
            <w:tcW w:w="683" w:type="dxa"/>
          </w:tcPr>
          <w:p w14:paraId="0F8801F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74-75</w:t>
            </w:r>
          </w:p>
        </w:tc>
        <w:tc>
          <w:tcPr>
            <w:tcW w:w="1693" w:type="dxa"/>
          </w:tcPr>
          <w:p w14:paraId="6FC0483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Лекция. Практикум. </w:t>
            </w:r>
          </w:p>
        </w:tc>
        <w:tc>
          <w:tcPr>
            <w:tcW w:w="4820" w:type="dxa"/>
          </w:tcPr>
          <w:p w14:paraId="3E9EED2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Б.Л. Пастернак. Жизнь и творчество. Философский характер лирики Б.Л. Пастернака. Основные темы и мотивы его поэзии. «Февраль. Достать чернил и плакать!..», «Определение поэзии», «Во всем мне хочется дойти до самой сути…», «Гамлет», «Зимняя ночь» и др.</w:t>
            </w:r>
          </w:p>
        </w:tc>
        <w:tc>
          <w:tcPr>
            <w:tcW w:w="1701" w:type="dxa"/>
          </w:tcPr>
          <w:p w14:paraId="71FD9B9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2947755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36EAE26" w14:textId="77777777" w:rsidTr="00093532">
        <w:trPr>
          <w:trHeight w:val="90"/>
        </w:trPr>
        <w:tc>
          <w:tcPr>
            <w:tcW w:w="683" w:type="dxa"/>
          </w:tcPr>
          <w:p w14:paraId="574AB6E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76-77</w:t>
            </w:r>
          </w:p>
        </w:tc>
        <w:tc>
          <w:tcPr>
            <w:tcW w:w="1693" w:type="dxa"/>
          </w:tcPr>
          <w:p w14:paraId="6856D06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Уроки внеклассного чтения. </w:t>
            </w:r>
          </w:p>
        </w:tc>
        <w:tc>
          <w:tcPr>
            <w:tcW w:w="4820" w:type="dxa"/>
          </w:tcPr>
          <w:p w14:paraId="658599C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Б.Л. Пастернак. Роман «Доктор Живаго». Его проблематика и художественное своеобразие.</w:t>
            </w:r>
          </w:p>
        </w:tc>
        <w:tc>
          <w:tcPr>
            <w:tcW w:w="1701" w:type="dxa"/>
          </w:tcPr>
          <w:p w14:paraId="5169D83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6497824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E95133C" w14:textId="77777777" w:rsidTr="00093532">
        <w:tc>
          <w:tcPr>
            <w:tcW w:w="683" w:type="dxa"/>
          </w:tcPr>
          <w:p w14:paraId="681BAA0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78-79</w:t>
            </w:r>
          </w:p>
        </w:tc>
        <w:tc>
          <w:tcPr>
            <w:tcW w:w="1693" w:type="dxa"/>
          </w:tcPr>
          <w:p w14:paraId="0857315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140D1CD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А.И. Солженицын. Жизнь и творчество. Своеобразие раскрытия «лагерной» темы в творчестве писателя. Повесть «Один день Ивана Денисовича».</w:t>
            </w:r>
          </w:p>
        </w:tc>
        <w:tc>
          <w:tcPr>
            <w:tcW w:w="1701" w:type="dxa"/>
          </w:tcPr>
          <w:p w14:paraId="56193BF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211DC82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CDAF041" w14:textId="77777777" w:rsidTr="00093532">
        <w:tc>
          <w:tcPr>
            <w:tcW w:w="683" w:type="dxa"/>
          </w:tcPr>
          <w:p w14:paraId="080F90B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80</w:t>
            </w:r>
          </w:p>
        </w:tc>
        <w:tc>
          <w:tcPr>
            <w:tcW w:w="1693" w:type="dxa"/>
          </w:tcPr>
          <w:p w14:paraId="582F342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 внеклассного чтения. </w:t>
            </w:r>
          </w:p>
        </w:tc>
        <w:tc>
          <w:tcPr>
            <w:tcW w:w="4820" w:type="dxa"/>
          </w:tcPr>
          <w:p w14:paraId="25F102E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В.Т. Шаламов. Жизнь и творчество. Проблематика и поэтика «Колымских рассказов» («На представку», «Сентенция»)</w:t>
            </w:r>
          </w:p>
        </w:tc>
        <w:tc>
          <w:tcPr>
            <w:tcW w:w="1701" w:type="dxa"/>
          </w:tcPr>
          <w:p w14:paraId="2A08407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99ED19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B8290BC" w14:textId="77777777" w:rsidTr="00093532">
        <w:tc>
          <w:tcPr>
            <w:tcW w:w="683" w:type="dxa"/>
          </w:tcPr>
          <w:p w14:paraId="763FF77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81</w:t>
            </w:r>
          </w:p>
        </w:tc>
        <w:tc>
          <w:tcPr>
            <w:tcW w:w="1693" w:type="dxa"/>
          </w:tcPr>
          <w:p w14:paraId="0F060BE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Практикум.</w:t>
            </w:r>
          </w:p>
        </w:tc>
        <w:tc>
          <w:tcPr>
            <w:tcW w:w="4820" w:type="dxa"/>
          </w:tcPr>
          <w:p w14:paraId="7603EEF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Н.М. Рубцов. Слово о поэте. Основные темы и мотивы лирики поэта  и её художественное своеобразие. «Видения на холме», «Русский огонек», «Звезда полей», </w:t>
            </w:r>
          </w:p>
          <w:p w14:paraId="0FF272B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 горнице».</w:t>
            </w:r>
          </w:p>
        </w:tc>
        <w:tc>
          <w:tcPr>
            <w:tcW w:w="1701" w:type="dxa"/>
          </w:tcPr>
          <w:p w14:paraId="63277DF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7D18625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5D2E2D6" w14:textId="77777777" w:rsidTr="00093532">
        <w:tc>
          <w:tcPr>
            <w:tcW w:w="683" w:type="dxa"/>
          </w:tcPr>
          <w:p w14:paraId="4AF7350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82-83</w:t>
            </w:r>
          </w:p>
        </w:tc>
        <w:tc>
          <w:tcPr>
            <w:tcW w:w="1693" w:type="dxa"/>
          </w:tcPr>
          <w:p w14:paraId="08B9C78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 Беседа.</w:t>
            </w:r>
          </w:p>
        </w:tc>
        <w:tc>
          <w:tcPr>
            <w:tcW w:w="4820" w:type="dxa"/>
          </w:tcPr>
          <w:p w14:paraId="5A2931A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«Деревенская» проза в современной литературе. В.П. Астафьев. Взаимоотношения человека и природы в рассказах «Царь-рыба». Нравственные проблемы романа «Печальный детектив» (обзор).</w:t>
            </w:r>
          </w:p>
        </w:tc>
        <w:tc>
          <w:tcPr>
            <w:tcW w:w="1701" w:type="dxa"/>
          </w:tcPr>
          <w:p w14:paraId="7963C8A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0415DD2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61A8955" w14:textId="77777777" w:rsidTr="00093532">
        <w:tc>
          <w:tcPr>
            <w:tcW w:w="683" w:type="dxa"/>
          </w:tcPr>
          <w:p w14:paraId="1654FD4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84-85</w:t>
            </w:r>
          </w:p>
        </w:tc>
        <w:tc>
          <w:tcPr>
            <w:tcW w:w="1693" w:type="dxa"/>
          </w:tcPr>
          <w:p w14:paraId="5584E52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w:t>
            </w:r>
          </w:p>
        </w:tc>
        <w:tc>
          <w:tcPr>
            <w:tcW w:w="4820" w:type="dxa"/>
          </w:tcPr>
          <w:p w14:paraId="665805F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В.Г. Распутин. Нравственные проблемы произведений «Последний срок», «Прощание с Матерой», «Живи и помни» (по выбору учителя).</w:t>
            </w:r>
          </w:p>
        </w:tc>
        <w:tc>
          <w:tcPr>
            <w:tcW w:w="1701" w:type="dxa"/>
          </w:tcPr>
          <w:p w14:paraId="59EAF90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265F6E6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345D5EAC" w14:textId="77777777" w:rsidTr="00093532">
        <w:tc>
          <w:tcPr>
            <w:tcW w:w="683" w:type="dxa"/>
          </w:tcPr>
          <w:p w14:paraId="331352A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86</w:t>
            </w:r>
          </w:p>
        </w:tc>
        <w:tc>
          <w:tcPr>
            <w:tcW w:w="1693" w:type="dxa"/>
          </w:tcPr>
          <w:p w14:paraId="0756A32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Беседа. Практикум.</w:t>
            </w:r>
          </w:p>
        </w:tc>
        <w:tc>
          <w:tcPr>
            <w:tcW w:w="4820" w:type="dxa"/>
          </w:tcPr>
          <w:p w14:paraId="21BE5B9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И.А. Бродский. Слово о поэте. Проблемно-тематический диапазон лирики поэта. «Осенний крик ястреба», «На смерть Жукова», «Сонет» («Как жаль, что тем, чем стало для меня…») или др.</w:t>
            </w:r>
          </w:p>
        </w:tc>
        <w:tc>
          <w:tcPr>
            <w:tcW w:w="1701" w:type="dxa"/>
          </w:tcPr>
          <w:p w14:paraId="1ECBDDA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0E036C4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FDCDDC2" w14:textId="77777777" w:rsidTr="00093532">
        <w:tc>
          <w:tcPr>
            <w:tcW w:w="683" w:type="dxa"/>
          </w:tcPr>
          <w:p w14:paraId="7D05AA8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87</w:t>
            </w:r>
          </w:p>
        </w:tc>
        <w:tc>
          <w:tcPr>
            <w:tcW w:w="1693" w:type="dxa"/>
          </w:tcPr>
          <w:p w14:paraId="5D6BBFC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Практикум.</w:t>
            </w:r>
          </w:p>
        </w:tc>
        <w:tc>
          <w:tcPr>
            <w:tcW w:w="4820" w:type="dxa"/>
          </w:tcPr>
          <w:p w14:paraId="09AA15A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Б.Ш. Окуджава. Слово о поэте. Военные мотивы в лирике поэта. «До свидания, мальчики», «Ты течешь, как река. Странное название…». Искренность и глубина поэтических интонаций. «Когда мне невмочь пересилить беду…».</w:t>
            </w:r>
          </w:p>
        </w:tc>
        <w:tc>
          <w:tcPr>
            <w:tcW w:w="1701" w:type="dxa"/>
          </w:tcPr>
          <w:p w14:paraId="5D0E97D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13E4E97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55A0B74" w14:textId="77777777" w:rsidTr="00093532">
        <w:tc>
          <w:tcPr>
            <w:tcW w:w="683" w:type="dxa"/>
          </w:tcPr>
          <w:p w14:paraId="6734346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88</w:t>
            </w:r>
          </w:p>
        </w:tc>
        <w:tc>
          <w:tcPr>
            <w:tcW w:w="1693" w:type="dxa"/>
          </w:tcPr>
          <w:p w14:paraId="58CBB7A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 внеклассного чтения. </w:t>
            </w:r>
          </w:p>
        </w:tc>
        <w:tc>
          <w:tcPr>
            <w:tcW w:w="4820" w:type="dxa"/>
          </w:tcPr>
          <w:p w14:paraId="1A513FC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«Городская» проза в современной литературе. </w:t>
            </w:r>
          </w:p>
          <w:p w14:paraId="3A08CBC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Ю.В. Трифонов. «Вечные» темы и нравственные проблемы в повести «Обмен».</w:t>
            </w:r>
          </w:p>
        </w:tc>
        <w:tc>
          <w:tcPr>
            <w:tcW w:w="1701" w:type="dxa"/>
          </w:tcPr>
          <w:p w14:paraId="7E7D546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291BAA1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20B5A9FB" w14:textId="77777777" w:rsidTr="00093532">
        <w:tc>
          <w:tcPr>
            <w:tcW w:w="683" w:type="dxa"/>
          </w:tcPr>
          <w:p w14:paraId="0A7630B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89</w:t>
            </w:r>
          </w:p>
        </w:tc>
        <w:tc>
          <w:tcPr>
            <w:tcW w:w="1693" w:type="dxa"/>
          </w:tcPr>
          <w:p w14:paraId="7337B29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 </w:t>
            </w:r>
            <w:r w:rsidRPr="000C1E4B">
              <w:rPr>
                <w:rFonts w:ascii="Times New Roman" w:eastAsia="Times New Roman" w:hAnsi="Times New Roman" w:cs="Times New Roman"/>
                <w:sz w:val="24"/>
                <w:szCs w:val="24"/>
                <w:lang w:val="ru-RU" w:eastAsia="ru-RU"/>
              </w:rPr>
              <w:lastRenderedPageBreak/>
              <w:t xml:space="preserve">внеклассного чтения. </w:t>
            </w:r>
          </w:p>
        </w:tc>
        <w:tc>
          <w:tcPr>
            <w:tcW w:w="4820" w:type="dxa"/>
          </w:tcPr>
          <w:p w14:paraId="3ACA7FE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 xml:space="preserve">Темы и проблемы современной драматургии </w:t>
            </w:r>
          </w:p>
          <w:p w14:paraId="059A8EB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 xml:space="preserve">(А. Володин, А. Арбузов, </w:t>
            </w:r>
          </w:p>
          <w:p w14:paraId="1562311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В. Розов).</w:t>
            </w:r>
          </w:p>
          <w:p w14:paraId="7301153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 А.В. Вампилов. Слово о писателе. «Утиная охота». Проблематика, конфликт, система образов, композиция пьесы.</w:t>
            </w:r>
          </w:p>
        </w:tc>
        <w:tc>
          <w:tcPr>
            <w:tcW w:w="1701" w:type="dxa"/>
          </w:tcPr>
          <w:p w14:paraId="0B96E59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1 ч.</w:t>
            </w:r>
          </w:p>
        </w:tc>
        <w:tc>
          <w:tcPr>
            <w:tcW w:w="1701" w:type="dxa"/>
            <w:shd w:val="clear" w:color="auto" w:fill="auto"/>
          </w:tcPr>
          <w:p w14:paraId="36F2EE8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29052A8" w14:textId="77777777" w:rsidTr="00093532">
        <w:tc>
          <w:tcPr>
            <w:tcW w:w="683" w:type="dxa"/>
          </w:tcPr>
          <w:p w14:paraId="7446BC1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90-91</w:t>
            </w:r>
          </w:p>
        </w:tc>
        <w:tc>
          <w:tcPr>
            <w:tcW w:w="1693" w:type="dxa"/>
          </w:tcPr>
          <w:p w14:paraId="58AB1AF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Уроки внеклассного чтения. </w:t>
            </w:r>
          </w:p>
        </w:tc>
        <w:tc>
          <w:tcPr>
            <w:tcW w:w="4820" w:type="dxa"/>
          </w:tcPr>
          <w:p w14:paraId="3735862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Из литературы народов России. </w:t>
            </w:r>
          </w:p>
          <w:p w14:paraId="1B68C15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М. Карим. Жизнь и творчество. «Подует ветер – все больше листьев…», «Тоска», «Давай, дорогая, уложим и скарб и одежду…».</w:t>
            </w:r>
          </w:p>
          <w:p w14:paraId="1CCDF66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«Птиц выпускаю…». Отражение вечного движения жизни. Тема памяти о родных местах, мудрости предков. Психологизм лирики башкирского поэта.</w:t>
            </w:r>
          </w:p>
        </w:tc>
        <w:tc>
          <w:tcPr>
            <w:tcW w:w="1701" w:type="dxa"/>
          </w:tcPr>
          <w:p w14:paraId="2472B86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6019A30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6514BA4" w14:textId="77777777" w:rsidTr="00093532">
        <w:tc>
          <w:tcPr>
            <w:tcW w:w="683" w:type="dxa"/>
          </w:tcPr>
          <w:p w14:paraId="05BFCE5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92-93</w:t>
            </w:r>
          </w:p>
        </w:tc>
        <w:tc>
          <w:tcPr>
            <w:tcW w:w="1693" w:type="dxa"/>
          </w:tcPr>
          <w:p w14:paraId="2A5B111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Лекция.</w:t>
            </w:r>
          </w:p>
        </w:tc>
        <w:tc>
          <w:tcPr>
            <w:tcW w:w="4820" w:type="dxa"/>
          </w:tcPr>
          <w:p w14:paraId="02AB1EA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Основные направления и тенденции развития современной литературы: проза реализма и «</w:t>
            </w:r>
            <w:proofErr w:type="spellStart"/>
            <w:r w:rsidRPr="000C1E4B">
              <w:rPr>
                <w:rFonts w:ascii="Times New Roman" w:eastAsia="Times New Roman" w:hAnsi="Times New Roman" w:cs="Times New Roman"/>
                <w:sz w:val="24"/>
                <w:szCs w:val="24"/>
                <w:lang w:val="ru-RU" w:eastAsia="ru-RU"/>
              </w:rPr>
              <w:t>нереализма</w:t>
            </w:r>
            <w:proofErr w:type="spellEnd"/>
            <w:r w:rsidRPr="000C1E4B">
              <w:rPr>
                <w:rFonts w:ascii="Times New Roman" w:eastAsia="Times New Roman" w:hAnsi="Times New Roman" w:cs="Times New Roman"/>
                <w:sz w:val="24"/>
                <w:szCs w:val="24"/>
                <w:lang w:val="ru-RU" w:eastAsia="ru-RU"/>
              </w:rPr>
              <w:t>», поэзия, литература Русского зарубежья последних лет, возвращенная литература.</w:t>
            </w:r>
          </w:p>
        </w:tc>
        <w:tc>
          <w:tcPr>
            <w:tcW w:w="1701" w:type="dxa"/>
          </w:tcPr>
          <w:p w14:paraId="79C4E10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10FAF33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01FFDE5" w14:textId="77777777" w:rsidTr="00093532">
        <w:tc>
          <w:tcPr>
            <w:tcW w:w="683" w:type="dxa"/>
          </w:tcPr>
          <w:p w14:paraId="77CF911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94-95</w:t>
            </w:r>
          </w:p>
        </w:tc>
        <w:tc>
          <w:tcPr>
            <w:tcW w:w="1693" w:type="dxa"/>
          </w:tcPr>
          <w:p w14:paraId="70FD25BF"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Уроки внеклассного чтения. </w:t>
            </w:r>
          </w:p>
        </w:tc>
        <w:tc>
          <w:tcPr>
            <w:tcW w:w="4820" w:type="dxa"/>
          </w:tcPr>
          <w:p w14:paraId="3A9DF1D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Д.Б. Шоу. «Дом, где разбиваются сердца».</w:t>
            </w:r>
          </w:p>
          <w:p w14:paraId="5854B7A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«Пигмалион». Духовно-нравственные проблемы одной из пьес (по выбору учителя).</w:t>
            </w:r>
          </w:p>
        </w:tc>
        <w:tc>
          <w:tcPr>
            <w:tcW w:w="1701" w:type="dxa"/>
          </w:tcPr>
          <w:p w14:paraId="4515572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2 ч.</w:t>
            </w:r>
          </w:p>
        </w:tc>
        <w:tc>
          <w:tcPr>
            <w:tcW w:w="1701" w:type="dxa"/>
            <w:shd w:val="clear" w:color="auto" w:fill="auto"/>
          </w:tcPr>
          <w:p w14:paraId="5EBC7D4E"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7F013EB2" w14:textId="77777777" w:rsidTr="00093532">
        <w:tc>
          <w:tcPr>
            <w:tcW w:w="683" w:type="dxa"/>
          </w:tcPr>
          <w:p w14:paraId="665BE486"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96</w:t>
            </w:r>
          </w:p>
        </w:tc>
        <w:tc>
          <w:tcPr>
            <w:tcW w:w="1693" w:type="dxa"/>
          </w:tcPr>
          <w:p w14:paraId="6E5ADA92"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 внеклассного чтения. </w:t>
            </w:r>
          </w:p>
        </w:tc>
        <w:tc>
          <w:tcPr>
            <w:tcW w:w="4820" w:type="dxa"/>
          </w:tcPr>
          <w:p w14:paraId="2E7FFEDD"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Т.С. Элиот. Слово о поэте. «Любовная песнь Дж. Альфреда </w:t>
            </w:r>
            <w:proofErr w:type="spellStart"/>
            <w:r w:rsidRPr="000C1E4B">
              <w:rPr>
                <w:rFonts w:ascii="Times New Roman" w:eastAsia="Times New Roman" w:hAnsi="Times New Roman" w:cs="Times New Roman"/>
                <w:sz w:val="24"/>
                <w:szCs w:val="24"/>
                <w:lang w:val="ru-RU" w:eastAsia="ru-RU"/>
              </w:rPr>
              <w:t>Пруфрока</w:t>
            </w:r>
            <w:proofErr w:type="spellEnd"/>
            <w:r w:rsidRPr="000C1E4B">
              <w:rPr>
                <w:rFonts w:ascii="Times New Roman" w:eastAsia="Times New Roman" w:hAnsi="Times New Roman" w:cs="Times New Roman"/>
                <w:sz w:val="24"/>
                <w:szCs w:val="24"/>
                <w:lang w:val="ru-RU" w:eastAsia="ru-RU"/>
              </w:rPr>
              <w:t>». Многообразие мыслей и настроений стихотворения. Средства создания комического.</w:t>
            </w:r>
          </w:p>
        </w:tc>
        <w:tc>
          <w:tcPr>
            <w:tcW w:w="1701" w:type="dxa"/>
          </w:tcPr>
          <w:p w14:paraId="7F61267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4D0CCC2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03C9ADB0" w14:textId="77777777" w:rsidTr="00093532">
        <w:tc>
          <w:tcPr>
            <w:tcW w:w="683" w:type="dxa"/>
          </w:tcPr>
          <w:p w14:paraId="6DCF31E4"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97</w:t>
            </w:r>
          </w:p>
        </w:tc>
        <w:tc>
          <w:tcPr>
            <w:tcW w:w="1693" w:type="dxa"/>
          </w:tcPr>
          <w:p w14:paraId="40B9E227"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 внеклассного чтения. </w:t>
            </w:r>
          </w:p>
        </w:tc>
        <w:tc>
          <w:tcPr>
            <w:tcW w:w="4820" w:type="dxa"/>
          </w:tcPr>
          <w:p w14:paraId="3625C26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Э.М. Хемингуэй. Слово о писателе и его романах «И восходит солнце», «Прощай, оружие!». Духовно-нравственные проблемы повести «Старик и море».</w:t>
            </w:r>
          </w:p>
        </w:tc>
        <w:tc>
          <w:tcPr>
            <w:tcW w:w="1701" w:type="dxa"/>
          </w:tcPr>
          <w:p w14:paraId="61A04AF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5D684270"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FFC8534" w14:textId="77777777" w:rsidTr="00093532">
        <w:tc>
          <w:tcPr>
            <w:tcW w:w="683" w:type="dxa"/>
          </w:tcPr>
          <w:p w14:paraId="6B18FB1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98</w:t>
            </w:r>
          </w:p>
        </w:tc>
        <w:tc>
          <w:tcPr>
            <w:tcW w:w="1693" w:type="dxa"/>
          </w:tcPr>
          <w:p w14:paraId="3865D6D5"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Урок внеклассного чтения. </w:t>
            </w:r>
          </w:p>
        </w:tc>
        <w:tc>
          <w:tcPr>
            <w:tcW w:w="4820" w:type="dxa"/>
          </w:tcPr>
          <w:p w14:paraId="35EF80D2" w14:textId="77777777" w:rsidR="000C1E4B" w:rsidRPr="000C1E4B" w:rsidRDefault="000C1E4B" w:rsidP="000C1E4B">
            <w:pPr>
              <w:spacing w:after="0" w:line="240" w:lineRule="auto"/>
              <w:rPr>
                <w:rFonts w:ascii="Times New Roman" w:eastAsia="Times New Roman" w:hAnsi="Times New Roman" w:cs="Times New Roman"/>
                <w:b/>
                <w:sz w:val="24"/>
                <w:szCs w:val="24"/>
                <w:lang w:val="ru-RU" w:eastAsia="ru-RU"/>
              </w:rPr>
            </w:pPr>
            <w:r w:rsidRPr="000C1E4B">
              <w:rPr>
                <w:rFonts w:ascii="Times New Roman" w:eastAsia="Times New Roman" w:hAnsi="Times New Roman" w:cs="Times New Roman"/>
                <w:sz w:val="24"/>
                <w:szCs w:val="24"/>
                <w:lang w:val="ru-RU" w:eastAsia="ru-RU"/>
              </w:rPr>
              <w:t>Э.М. Ремарк. «Три товарища». Трагедия и гуманизм повествования. Своеобразие художественного стиля писателя.</w:t>
            </w:r>
          </w:p>
        </w:tc>
        <w:tc>
          <w:tcPr>
            <w:tcW w:w="1701" w:type="dxa"/>
          </w:tcPr>
          <w:p w14:paraId="402DD12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38BDAF5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4A8777F4" w14:textId="77777777" w:rsidTr="00093532">
        <w:tc>
          <w:tcPr>
            <w:tcW w:w="683" w:type="dxa"/>
          </w:tcPr>
          <w:p w14:paraId="758F0B9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lastRenderedPageBreak/>
              <w:t>99</w:t>
            </w:r>
          </w:p>
        </w:tc>
        <w:tc>
          <w:tcPr>
            <w:tcW w:w="1693" w:type="dxa"/>
          </w:tcPr>
          <w:p w14:paraId="0BBD32D9"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Семинар.</w:t>
            </w:r>
          </w:p>
        </w:tc>
        <w:tc>
          <w:tcPr>
            <w:tcW w:w="4820" w:type="dxa"/>
          </w:tcPr>
          <w:p w14:paraId="745453E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 xml:space="preserve">Проблемы и уроки литературы </w:t>
            </w:r>
            <w:r w:rsidRPr="000C1E4B">
              <w:rPr>
                <w:rFonts w:ascii="Times New Roman" w:eastAsia="Times New Roman" w:hAnsi="Times New Roman" w:cs="Times New Roman"/>
                <w:sz w:val="24"/>
                <w:szCs w:val="24"/>
                <w:lang w:eastAsia="ru-RU"/>
              </w:rPr>
              <w:t>XX</w:t>
            </w:r>
            <w:r w:rsidRPr="000C1E4B">
              <w:rPr>
                <w:rFonts w:ascii="Times New Roman" w:eastAsia="Times New Roman" w:hAnsi="Times New Roman" w:cs="Times New Roman"/>
                <w:sz w:val="24"/>
                <w:szCs w:val="24"/>
                <w:lang w:val="ru-RU" w:eastAsia="ru-RU"/>
              </w:rPr>
              <w:t xml:space="preserve"> века.</w:t>
            </w:r>
          </w:p>
        </w:tc>
        <w:tc>
          <w:tcPr>
            <w:tcW w:w="1701" w:type="dxa"/>
          </w:tcPr>
          <w:p w14:paraId="62245B3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 ч.</w:t>
            </w:r>
          </w:p>
        </w:tc>
        <w:tc>
          <w:tcPr>
            <w:tcW w:w="1701" w:type="dxa"/>
            <w:shd w:val="clear" w:color="auto" w:fill="auto"/>
          </w:tcPr>
          <w:p w14:paraId="27CBA50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r w:rsidR="000C1E4B" w:rsidRPr="000C1E4B" w14:paraId="529C3BD2" w14:textId="77777777" w:rsidTr="00093532">
        <w:tc>
          <w:tcPr>
            <w:tcW w:w="683" w:type="dxa"/>
          </w:tcPr>
          <w:p w14:paraId="4A11A721"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100-102</w:t>
            </w:r>
          </w:p>
        </w:tc>
        <w:tc>
          <w:tcPr>
            <w:tcW w:w="1693" w:type="dxa"/>
          </w:tcPr>
          <w:p w14:paraId="22456E83"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Консультации</w:t>
            </w:r>
          </w:p>
        </w:tc>
        <w:tc>
          <w:tcPr>
            <w:tcW w:w="4820" w:type="dxa"/>
          </w:tcPr>
          <w:p w14:paraId="5CAD630B"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Консультации по подготовке к экзаменам</w:t>
            </w:r>
          </w:p>
        </w:tc>
        <w:tc>
          <w:tcPr>
            <w:tcW w:w="1701" w:type="dxa"/>
          </w:tcPr>
          <w:p w14:paraId="02BD737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r w:rsidRPr="000C1E4B">
              <w:rPr>
                <w:rFonts w:ascii="Times New Roman" w:eastAsia="Times New Roman" w:hAnsi="Times New Roman" w:cs="Times New Roman"/>
                <w:sz w:val="24"/>
                <w:szCs w:val="24"/>
                <w:lang w:val="ru-RU" w:eastAsia="ru-RU"/>
              </w:rPr>
              <w:t>3 ч.</w:t>
            </w:r>
          </w:p>
        </w:tc>
        <w:tc>
          <w:tcPr>
            <w:tcW w:w="1701" w:type="dxa"/>
            <w:shd w:val="clear" w:color="auto" w:fill="auto"/>
          </w:tcPr>
          <w:p w14:paraId="3903673C"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tc>
      </w:tr>
    </w:tbl>
    <w:p w14:paraId="4EAFBBA8"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p w14:paraId="46BF0A1A" w14:textId="77777777" w:rsidR="000C1E4B" w:rsidRPr="000C1E4B" w:rsidRDefault="000C1E4B" w:rsidP="000C1E4B">
      <w:pPr>
        <w:spacing w:after="0" w:line="240" w:lineRule="auto"/>
        <w:rPr>
          <w:rFonts w:ascii="Times New Roman" w:eastAsia="Times New Roman" w:hAnsi="Times New Roman" w:cs="Times New Roman"/>
          <w:sz w:val="24"/>
          <w:szCs w:val="24"/>
          <w:lang w:val="ru-RU" w:eastAsia="ru-RU"/>
        </w:rPr>
      </w:pPr>
    </w:p>
    <w:p w14:paraId="25520EC5" w14:textId="77777777" w:rsidR="00967C2D" w:rsidRDefault="00967C2D">
      <w:pPr>
        <w:sectPr w:rsidR="00967C2D">
          <w:pgSz w:w="16383" w:h="11906" w:orient="landscape"/>
          <w:pgMar w:top="1134" w:right="850" w:bottom="1134" w:left="1701" w:header="720" w:footer="720" w:gutter="0"/>
          <w:cols w:space="720"/>
        </w:sectPr>
      </w:pPr>
    </w:p>
    <w:p w14:paraId="580D5E1B" w14:textId="77777777" w:rsidR="00967C2D" w:rsidRDefault="00967C2D">
      <w:pPr>
        <w:sectPr w:rsidR="00967C2D">
          <w:pgSz w:w="16383" w:h="11906" w:orient="landscape"/>
          <w:pgMar w:top="1134" w:right="850" w:bottom="1134" w:left="1701" w:header="720" w:footer="720" w:gutter="0"/>
          <w:cols w:space="720"/>
        </w:sectPr>
      </w:pPr>
    </w:p>
    <w:p w14:paraId="13E007AE" w14:textId="77777777" w:rsidR="00967C2D" w:rsidRDefault="00000000">
      <w:pPr>
        <w:spacing w:after="0"/>
        <w:ind w:left="120"/>
      </w:pPr>
      <w:bookmarkStart w:id="9" w:name="block-17346501"/>
      <w:bookmarkEnd w:id="8"/>
      <w:r>
        <w:rPr>
          <w:rFonts w:ascii="Times New Roman" w:hAnsi="Times New Roman"/>
          <w:b/>
          <w:color w:val="000000"/>
          <w:sz w:val="28"/>
        </w:rPr>
        <w:lastRenderedPageBreak/>
        <w:t>УЧЕБНО-МЕТОДИЧЕСКОЕ ОБЕСПЕЧЕНИЕ ОБРАЗОВАТЕЛЬНОГО ПРОЦЕССА</w:t>
      </w:r>
    </w:p>
    <w:p w14:paraId="149357D5" w14:textId="77777777" w:rsidR="00967C2D"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739D5400" w14:textId="77777777" w:rsidR="00967C2D" w:rsidRPr="000C1E4B" w:rsidRDefault="00000000">
      <w:pPr>
        <w:spacing w:after="0" w:line="480" w:lineRule="auto"/>
        <w:ind w:left="120"/>
        <w:rPr>
          <w:lang w:val="ru-RU"/>
        </w:rPr>
      </w:pPr>
      <w:r w:rsidRPr="000C1E4B">
        <w:rPr>
          <w:rFonts w:ascii="Times New Roman" w:hAnsi="Times New Roman"/>
          <w:color w:val="000000"/>
          <w:sz w:val="28"/>
          <w:lang w:val="ru-RU"/>
        </w:rPr>
        <w:t>​‌</w:t>
      </w:r>
      <w:bookmarkStart w:id="10" w:name="3c2de858-3d6d-42b6-841e-aa5e99329bb8"/>
      <w:r w:rsidRPr="000C1E4B">
        <w:rPr>
          <w:rFonts w:ascii="Times New Roman" w:hAnsi="Times New Roman"/>
          <w:color w:val="000000"/>
          <w:sz w:val="28"/>
          <w:lang w:val="ru-RU"/>
        </w:rPr>
        <w:t>•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10"/>
      <w:r w:rsidRPr="000C1E4B">
        <w:rPr>
          <w:rFonts w:ascii="Times New Roman" w:hAnsi="Times New Roman"/>
          <w:color w:val="000000"/>
          <w:sz w:val="28"/>
          <w:lang w:val="ru-RU"/>
        </w:rPr>
        <w:t>‌​</w:t>
      </w:r>
    </w:p>
    <w:p w14:paraId="75AC8B18" w14:textId="77777777" w:rsidR="00967C2D" w:rsidRPr="000C1E4B" w:rsidRDefault="00000000">
      <w:pPr>
        <w:spacing w:after="0" w:line="480" w:lineRule="auto"/>
        <w:ind w:left="120"/>
        <w:rPr>
          <w:lang w:val="ru-RU"/>
        </w:rPr>
      </w:pPr>
      <w:r w:rsidRPr="000C1E4B">
        <w:rPr>
          <w:rFonts w:ascii="Times New Roman" w:hAnsi="Times New Roman"/>
          <w:color w:val="000000"/>
          <w:sz w:val="28"/>
          <w:lang w:val="ru-RU"/>
        </w:rPr>
        <w:t>​‌‌</w:t>
      </w:r>
    </w:p>
    <w:p w14:paraId="776104BD" w14:textId="77777777" w:rsidR="00967C2D" w:rsidRPr="000C1E4B" w:rsidRDefault="00000000">
      <w:pPr>
        <w:spacing w:after="0"/>
        <w:ind w:left="120"/>
        <w:rPr>
          <w:lang w:val="ru-RU"/>
        </w:rPr>
      </w:pPr>
      <w:r w:rsidRPr="000C1E4B">
        <w:rPr>
          <w:rFonts w:ascii="Times New Roman" w:hAnsi="Times New Roman"/>
          <w:color w:val="000000"/>
          <w:sz w:val="28"/>
          <w:lang w:val="ru-RU"/>
        </w:rPr>
        <w:t>​</w:t>
      </w:r>
    </w:p>
    <w:p w14:paraId="5FFFAB96" w14:textId="77777777" w:rsidR="00967C2D" w:rsidRPr="000C1E4B" w:rsidRDefault="00000000">
      <w:pPr>
        <w:spacing w:after="0" w:line="480" w:lineRule="auto"/>
        <w:ind w:left="120"/>
        <w:rPr>
          <w:lang w:val="ru-RU"/>
        </w:rPr>
      </w:pPr>
      <w:r w:rsidRPr="000C1E4B">
        <w:rPr>
          <w:rFonts w:ascii="Times New Roman" w:hAnsi="Times New Roman"/>
          <w:b/>
          <w:color w:val="000000"/>
          <w:sz w:val="28"/>
          <w:lang w:val="ru-RU"/>
        </w:rPr>
        <w:t>МЕТОДИЧЕСКИЕ МАТЕРИАЛЫ ДЛЯ УЧИТЕЛЯ</w:t>
      </w:r>
    </w:p>
    <w:p w14:paraId="6E668D1B" w14:textId="77777777" w:rsidR="00967C2D" w:rsidRPr="000C1E4B" w:rsidRDefault="00000000">
      <w:pPr>
        <w:spacing w:after="0" w:line="480" w:lineRule="auto"/>
        <w:ind w:left="120"/>
        <w:rPr>
          <w:lang w:val="ru-RU"/>
        </w:rPr>
      </w:pPr>
      <w:r w:rsidRPr="000C1E4B">
        <w:rPr>
          <w:rFonts w:ascii="Times New Roman" w:hAnsi="Times New Roman"/>
          <w:color w:val="000000"/>
          <w:sz w:val="28"/>
          <w:lang w:val="ru-RU"/>
        </w:rPr>
        <w:t>​‌</w:t>
      </w:r>
      <w:bookmarkStart w:id="11" w:name="b27aaca7-b177-4821-a766-ed4d5fe97fcc"/>
      <w:r>
        <w:rPr>
          <w:rFonts w:ascii="Times New Roman" w:hAnsi="Times New Roman"/>
          <w:color w:val="000000"/>
          <w:sz w:val="28"/>
        </w:rPr>
        <w:t>https</w:t>
      </w:r>
      <w:r w:rsidRPr="000C1E4B">
        <w:rPr>
          <w:rFonts w:ascii="Times New Roman" w:hAnsi="Times New Roman"/>
          <w:color w:val="000000"/>
          <w:sz w:val="28"/>
          <w:lang w:val="ru-RU"/>
        </w:rPr>
        <w:t>://</w:t>
      </w:r>
      <w:r>
        <w:rPr>
          <w:rFonts w:ascii="Times New Roman" w:hAnsi="Times New Roman"/>
          <w:color w:val="000000"/>
          <w:sz w:val="28"/>
        </w:rPr>
        <w:t>www</w:t>
      </w:r>
      <w:r w:rsidRPr="000C1E4B">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0C1E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C1E4B">
        <w:rPr>
          <w:rFonts w:ascii="Times New Roman" w:hAnsi="Times New Roman"/>
          <w:color w:val="000000"/>
          <w:sz w:val="28"/>
          <w:lang w:val="ru-RU"/>
        </w:rPr>
        <w:t>/</w:t>
      </w:r>
      <w:bookmarkEnd w:id="11"/>
      <w:r w:rsidRPr="000C1E4B">
        <w:rPr>
          <w:rFonts w:ascii="Times New Roman" w:hAnsi="Times New Roman"/>
          <w:color w:val="000000"/>
          <w:sz w:val="28"/>
          <w:lang w:val="ru-RU"/>
        </w:rPr>
        <w:t>‌​</w:t>
      </w:r>
    </w:p>
    <w:p w14:paraId="6F40290F" w14:textId="77777777" w:rsidR="00967C2D" w:rsidRPr="000C1E4B" w:rsidRDefault="00967C2D">
      <w:pPr>
        <w:spacing w:after="0"/>
        <w:ind w:left="120"/>
        <w:rPr>
          <w:lang w:val="ru-RU"/>
        </w:rPr>
      </w:pPr>
    </w:p>
    <w:p w14:paraId="0B742627" w14:textId="77777777" w:rsidR="00967C2D" w:rsidRPr="000C1E4B" w:rsidRDefault="00000000">
      <w:pPr>
        <w:spacing w:after="0" w:line="480" w:lineRule="auto"/>
        <w:ind w:left="120"/>
        <w:rPr>
          <w:lang w:val="ru-RU"/>
        </w:rPr>
      </w:pPr>
      <w:r w:rsidRPr="000C1E4B">
        <w:rPr>
          <w:rFonts w:ascii="Times New Roman" w:hAnsi="Times New Roman"/>
          <w:b/>
          <w:color w:val="000000"/>
          <w:sz w:val="28"/>
          <w:lang w:val="ru-RU"/>
        </w:rPr>
        <w:t>ЦИФРОВЫЕ ОБРАЗОВАТЕЛЬНЫЕ РЕСУРСЫ И РЕСУРСЫ СЕТИ ИНТЕРНЕТ</w:t>
      </w:r>
    </w:p>
    <w:p w14:paraId="01E869D5" w14:textId="77777777" w:rsidR="00967C2D" w:rsidRPr="000C1E4B" w:rsidRDefault="00000000">
      <w:pPr>
        <w:spacing w:after="0" w:line="480" w:lineRule="auto"/>
        <w:ind w:left="120"/>
        <w:rPr>
          <w:lang w:val="ru-RU"/>
        </w:rPr>
      </w:pPr>
      <w:r w:rsidRPr="000C1E4B">
        <w:rPr>
          <w:rFonts w:ascii="Times New Roman" w:hAnsi="Times New Roman"/>
          <w:color w:val="000000"/>
          <w:sz w:val="28"/>
          <w:lang w:val="ru-RU"/>
        </w:rPr>
        <w:t>​</w:t>
      </w:r>
      <w:r w:rsidRPr="000C1E4B">
        <w:rPr>
          <w:rFonts w:ascii="Times New Roman" w:hAnsi="Times New Roman"/>
          <w:color w:val="333333"/>
          <w:sz w:val="28"/>
          <w:lang w:val="ru-RU"/>
        </w:rPr>
        <w:t>​‌</w:t>
      </w:r>
      <w:bookmarkStart w:id="12" w:name="ccf41abb-e329-45be-81f8-d30e85436452"/>
      <w:r>
        <w:rPr>
          <w:rFonts w:ascii="Times New Roman" w:hAnsi="Times New Roman"/>
          <w:color w:val="000000"/>
          <w:sz w:val="28"/>
        </w:rPr>
        <w:t>https</w:t>
      </w:r>
      <w:r w:rsidRPr="000C1E4B">
        <w:rPr>
          <w:rFonts w:ascii="Times New Roman" w:hAnsi="Times New Roman"/>
          <w:color w:val="000000"/>
          <w:sz w:val="28"/>
          <w:lang w:val="ru-RU"/>
        </w:rPr>
        <w:t>://</w:t>
      </w:r>
      <w:r>
        <w:rPr>
          <w:rFonts w:ascii="Times New Roman" w:hAnsi="Times New Roman"/>
          <w:color w:val="000000"/>
          <w:sz w:val="28"/>
        </w:rPr>
        <w:t>lit</w:t>
      </w:r>
      <w:r w:rsidRPr="000C1E4B">
        <w:rPr>
          <w:rFonts w:ascii="Times New Roman" w:hAnsi="Times New Roman"/>
          <w:color w:val="000000"/>
          <w:sz w:val="28"/>
          <w:lang w:val="ru-RU"/>
        </w:rPr>
        <w:t>.1</w:t>
      </w:r>
      <w:r>
        <w:rPr>
          <w:rFonts w:ascii="Times New Roman" w:hAnsi="Times New Roman"/>
          <w:color w:val="000000"/>
          <w:sz w:val="28"/>
        </w:rPr>
        <w:t>sept</w:t>
      </w:r>
      <w:r w:rsidRPr="000C1E4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C1E4B">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0C1E4B">
        <w:rPr>
          <w:rFonts w:ascii="Times New Roman" w:hAnsi="Times New Roman"/>
          <w:color w:val="000000"/>
          <w:sz w:val="28"/>
          <w:lang w:val="ru-RU"/>
        </w:rPr>
        <w:t>/</w:t>
      </w:r>
      <w:bookmarkEnd w:id="12"/>
      <w:r w:rsidRPr="000C1E4B">
        <w:rPr>
          <w:rFonts w:ascii="Times New Roman" w:hAnsi="Times New Roman"/>
          <w:color w:val="333333"/>
          <w:sz w:val="28"/>
          <w:lang w:val="ru-RU"/>
        </w:rPr>
        <w:t>‌</w:t>
      </w:r>
      <w:r w:rsidRPr="000C1E4B">
        <w:rPr>
          <w:rFonts w:ascii="Times New Roman" w:hAnsi="Times New Roman"/>
          <w:color w:val="000000"/>
          <w:sz w:val="28"/>
          <w:lang w:val="ru-RU"/>
        </w:rPr>
        <w:t>​</w:t>
      </w:r>
    </w:p>
    <w:p w14:paraId="4C30C4AE" w14:textId="77777777" w:rsidR="00967C2D" w:rsidRPr="000C1E4B" w:rsidRDefault="00967C2D">
      <w:pPr>
        <w:rPr>
          <w:lang w:val="ru-RU"/>
        </w:rPr>
        <w:sectPr w:rsidR="00967C2D" w:rsidRPr="000C1E4B">
          <w:pgSz w:w="11906" w:h="16383"/>
          <w:pgMar w:top="1134" w:right="850" w:bottom="1134" w:left="1701" w:header="720" w:footer="720" w:gutter="0"/>
          <w:cols w:space="720"/>
        </w:sectPr>
      </w:pPr>
    </w:p>
    <w:bookmarkEnd w:id="9"/>
    <w:p w14:paraId="05F618D0" w14:textId="77777777" w:rsidR="007C178B" w:rsidRPr="000C1E4B" w:rsidRDefault="007C178B">
      <w:pPr>
        <w:rPr>
          <w:lang w:val="ru-RU"/>
        </w:rPr>
      </w:pPr>
    </w:p>
    <w:sectPr w:rsidR="007C178B" w:rsidRPr="000C1E4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AEC"/>
    <w:multiLevelType w:val="multilevel"/>
    <w:tmpl w:val="49A6F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1056F"/>
    <w:multiLevelType w:val="multilevel"/>
    <w:tmpl w:val="5AF49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12269"/>
    <w:multiLevelType w:val="multilevel"/>
    <w:tmpl w:val="BDFA98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F64545"/>
    <w:multiLevelType w:val="multilevel"/>
    <w:tmpl w:val="549660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5E4593"/>
    <w:multiLevelType w:val="multilevel"/>
    <w:tmpl w:val="B9569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0822EC"/>
    <w:multiLevelType w:val="multilevel"/>
    <w:tmpl w:val="C8CCD5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A37102"/>
    <w:multiLevelType w:val="multilevel"/>
    <w:tmpl w:val="64105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1A5BD9"/>
    <w:multiLevelType w:val="multilevel"/>
    <w:tmpl w:val="D70A14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CE0784"/>
    <w:multiLevelType w:val="multilevel"/>
    <w:tmpl w:val="FEACA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3E7F95"/>
    <w:multiLevelType w:val="multilevel"/>
    <w:tmpl w:val="A4502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5C4B7B"/>
    <w:multiLevelType w:val="multilevel"/>
    <w:tmpl w:val="DFCC4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66447B"/>
    <w:multiLevelType w:val="multilevel"/>
    <w:tmpl w:val="E1948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CD3B4F"/>
    <w:multiLevelType w:val="multilevel"/>
    <w:tmpl w:val="0018F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B116FD"/>
    <w:multiLevelType w:val="multilevel"/>
    <w:tmpl w:val="4D7C0A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0B35C7"/>
    <w:multiLevelType w:val="multilevel"/>
    <w:tmpl w:val="8946B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A25E57"/>
    <w:multiLevelType w:val="multilevel"/>
    <w:tmpl w:val="0C568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500E2D"/>
    <w:multiLevelType w:val="multilevel"/>
    <w:tmpl w:val="EBEE8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01272925">
    <w:abstractNumId w:val="6"/>
  </w:num>
  <w:num w:numId="2" w16cid:durableId="976765455">
    <w:abstractNumId w:val="3"/>
  </w:num>
  <w:num w:numId="3" w16cid:durableId="1180857086">
    <w:abstractNumId w:val="16"/>
  </w:num>
  <w:num w:numId="4" w16cid:durableId="171338789">
    <w:abstractNumId w:val="0"/>
  </w:num>
  <w:num w:numId="5" w16cid:durableId="188494053">
    <w:abstractNumId w:val="1"/>
  </w:num>
  <w:num w:numId="6" w16cid:durableId="854539318">
    <w:abstractNumId w:val="14"/>
  </w:num>
  <w:num w:numId="7" w16cid:durableId="1435443716">
    <w:abstractNumId w:val="8"/>
  </w:num>
  <w:num w:numId="8" w16cid:durableId="1538810576">
    <w:abstractNumId w:val="2"/>
  </w:num>
  <w:num w:numId="9" w16cid:durableId="1576360054">
    <w:abstractNumId w:val="4"/>
  </w:num>
  <w:num w:numId="10" w16cid:durableId="1069621977">
    <w:abstractNumId w:val="5"/>
  </w:num>
  <w:num w:numId="11" w16cid:durableId="1458182004">
    <w:abstractNumId w:val="10"/>
  </w:num>
  <w:num w:numId="12" w16cid:durableId="2137942684">
    <w:abstractNumId w:val="9"/>
  </w:num>
  <w:num w:numId="13" w16cid:durableId="1987858408">
    <w:abstractNumId w:val="15"/>
  </w:num>
  <w:num w:numId="14" w16cid:durableId="1629898536">
    <w:abstractNumId w:val="7"/>
  </w:num>
  <w:num w:numId="15" w16cid:durableId="1852254842">
    <w:abstractNumId w:val="13"/>
  </w:num>
  <w:num w:numId="16" w16cid:durableId="585308731">
    <w:abstractNumId w:val="12"/>
  </w:num>
  <w:num w:numId="17" w16cid:durableId="1443575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67C2D"/>
    <w:rsid w:val="000C1E4B"/>
    <w:rsid w:val="007C178B"/>
    <w:rsid w:val="00967C2D"/>
    <w:rsid w:val="00C2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8EFB"/>
  <w15:docId w15:val="{D4797D98-F1CB-4ABA-B4FB-B3E7BF9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11627</Words>
  <Characters>66279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 Zhuganov</cp:lastModifiedBy>
  <cp:revision>2</cp:revision>
  <dcterms:created xsi:type="dcterms:W3CDTF">2023-09-06T12:53:00Z</dcterms:created>
  <dcterms:modified xsi:type="dcterms:W3CDTF">2023-09-06T13:04:00Z</dcterms:modified>
</cp:coreProperties>
</file>